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7" w:rsidRPr="002562B4" w:rsidRDefault="00525907" w:rsidP="00033F08">
      <w:pPr>
        <w:pStyle w:val="11"/>
        <w:ind w:left="72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2562B4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:rsidR="00525907" w:rsidRPr="002562B4" w:rsidRDefault="00132768" w:rsidP="00525907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704850</wp:posOffset>
            </wp:positionV>
            <wp:extent cx="6152515" cy="1552575"/>
            <wp:effectExtent l="19050" t="0" r="635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014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907" w:rsidRPr="002562B4">
        <w:rPr>
          <w:rFonts w:ascii="Times New Roman" w:hAnsi="Times New Roman"/>
          <w:b/>
          <w:color w:val="000000"/>
          <w:sz w:val="24"/>
          <w:szCs w:val="24"/>
        </w:rPr>
        <w:t>«Гальбштадтская средняя общеобразовательная школа «Красноармейская ООШ» - филиал МБОУ «Гальбштадтская СОШ»</w:t>
      </w: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525907" w:rsidRPr="00132768" w:rsidTr="00525907">
        <w:trPr>
          <w:trHeight w:val="309"/>
        </w:trPr>
        <w:tc>
          <w:tcPr>
            <w:tcW w:w="3865" w:type="dxa"/>
          </w:tcPr>
          <w:p w:rsidR="00525907" w:rsidRPr="00132768" w:rsidRDefault="00525907" w:rsidP="005259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525907" w:rsidRPr="00132768" w:rsidRDefault="00525907" w:rsidP="005259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525907" w:rsidRPr="00132768" w:rsidRDefault="00525907" w:rsidP="005259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</w:t>
            </w:r>
            <w:r w:rsidR="00202A1B"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="00202A1B"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А.Я.</w:t>
            </w:r>
            <w:r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</w:t>
            </w:r>
          </w:p>
          <w:p w:rsidR="00525907" w:rsidRPr="00132768" w:rsidRDefault="00202A1B" w:rsidP="005259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Заключение  от _____2019</w:t>
            </w:r>
            <w:r w:rsidR="00525907"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525907" w:rsidRPr="00132768" w:rsidRDefault="00525907" w:rsidP="00525907">
            <w:pPr>
              <w:pStyle w:val="af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525907" w:rsidRPr="00132768" w:rsidRDefault="00525907" w:rsidP="00525907">
            <w:pPr>
              <w:pStyle w:val="af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525907" w:rsidRPr="00132768" w:rsidRDefault="00525907" w:rsidP="00525907">
            <w:pPr>
              <w:ind w:right="61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525907" w:rsidRPr="00132768" w:rsidRDefault="00525907" w:rsidP="005259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Директор </w:t>
            </w:r>
          </w:p>
          <w:p w:rsidR="00525907" w:rsidRPr="00132768" w:rsidRDefault="00525907" w:rsidP="00525907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_____________Н.Ф, Осипова</w:t>
            </w:r>
          </w:p>
          <w:p w:rsidR="00525907" w:rsidRPr="00132768" w:rsidRDefault="00525907" w:rsidP="005259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Приказ № ___</w:t>
            </w:r>
          </w:p>
          <w:p w:rsidR="00525907" w:rsidRPr="00132768" w:rsidRDefault="00202A1B" w:rsidP="005259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от «___»____________2019</w:t>
            </w:r>
            <w:r w:rsidR="00525907" w:rsidRPr="0013276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</w:p>
          <w:p w:rsidR="00525907" w:rsidRPr="00132768" w:rsidRDefault="00525907" w:rsidP="00525907">
            <w:pPr>
              <w:pStyle w:val="af7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525907" w:rsidRPr="002562B4" w:rsidRDefault="00525907" w:rsidP="00525907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907" w:rsidRPr="002562B4" w:rsidRDefault="00525907" w:rsidP="00525907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907" w:rsidRPr="002562B4" w:rsidRDefault="00525907" w:rsidP="001E446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525907" w:rsidRPr="002562B4" w:rsidRDefault="00525907" w:rsidP="00525907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русскому языку</w:t>
      </w:r>
    </w:p>
    <w:p w:rsidR="00525907" w:rsidRPr="002562B4" w:rsidRDefault="00525907" w:rsidP="00525907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 общего образования,</w:t>
      </w:r>
    </w:p>
    <w:p w:rsidR="00525907" w:rsidRPr="002562B4" w:rsidRDefault="00525907" w:rsidP="00525907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класс,</w:t>
      </w:r>
    </w:p>
    <w:p w:rsidR="00525907" w:rsidRPr="002562B4" w:rsidRDefault="00202A1B" w:rsidP="00525907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2019-2020</w:t>
      </w:r>
      <w:r w:rsidR="00525907" w:rsidRPr="00256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525907" w:rsidRPr="002562B4" w:rsidRDefault="00525907" w:rsidP="00525907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907" w:rsidRPr="002562B4" w:rsidRDefault="00525907" w:rsidP="00525907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907" w:rsidRPr="002562B4" w:rsidRDefault="00525907" w:rsidP="0052590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авторской </w:t>
      </w:r>
      <w:r w:rsidRPr="002562B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56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общеобразовательных учреждений </w:t>
      </w:r>
      <w:r w:rsidRPr="002562B4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язык. 5-9 классы» под редакцией М.Т. Баранова, Т.А. </w:t>
      </w:r>
      <w:proofErr w:type="spellStart"/>
      <w:r w:rsidRPr="002562B4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2562B4">
        <w:rPr>
          <w:rFonts w:ascii="Times New Roman" w:eastAsia="Times New Roman" w:hAnsi="Times New Roman" w:cs="Times New Roman"/>
          <w:sz w:val="24"/>
          <w:szCs w:val="24"/>
        </w:rPr>
        <w:t xml:space="preserve">, Н. М. </w:t>
      </w:r>
      <w:proofErr w:type="spellStart"/>
      <w:r w:rsidRPr="002562B4">
        <w:rPr>
          <w:rFonts w:ascii="Times New Roman" w:eastAsia="Times New Roman" w:hAnsi="Times New Roman" w:cs="Times New Roman"/>
          <w:sz w:val="24"/>
          <w:szCs w:val="24"/>
        </w:rPr>
        <w:t>Шанского</w:t>
      </w:r>
      <w:proofErr w:type="spellEnd"/>
      <w:r w:rsidRPr="002562B4">
        <w:rPr>
          <w:rFonts w:ascii="Times New Roman" w:eastAsia="Times New Roman" w:hAnsi="Times New Roman" w:cs="Times New Roman"/>
          <w:sz w:val="24"/>
          <w:szCs w:val="24"/>
        </w:rPr>
        <w:t>, М: «Просвещение»,201</w:t>
      </w:r>
      <w:r w:rsidR="005252E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562B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525907" w:rsidRPr="002562B4" w:rsidRDefault="00525907" w:rsidP="0052590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5907" w:rsidRPr="002562B4" w:rsidRDefault="00525907" w:rsidP="00525907">
      <w:pPr>
        <w:ind w:left="566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Программу составила: </w:t>
      </w:r>
      <w:r w:rsidRPr="002562B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Насибулина М.А.. учитель </w:t>
      </w:r>
    </w:p>
    <w:p w:rsidR="00525907" w:rsidRPr="002562B4" w:rsidRDefault="00525907" w:rsidP="00525907">
      <w:pPr>
        <w:ind w:left="566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русского языка и литературы, </w:t>
      </w:r>
    </w:p>
    <w:p w:rsidR="00525907" w:rsidRPr="002562B4" w:rsidRDefault="00525907" w:rsidP="00525907">
      <w:pPr>
        <w:ind w:left="566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62B4">
        <w:rPr>
          <w:rFonts w:ascii="Times New Roman" w:hAnsi="Times New Roman" w:cs="Times New Roman"/>
          <w:bCs/>
          <w:color w:val="000000"/>
          <w:sz w:val="24"/>
          <w:szCs w:val="24"/>
        </w:rPr>
        <w:t>первой квалификационной категории</w:t>
      </w:r>
    </w:p>
    <w:p w:rsidR="00525907" w:rsidRPr="002562B4" w:rsidRDefault="00525907" w:rsidP="00525907">
      <w:pPr>
        <w:ind w:left="566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5907" w:rsidRPr="002562B4" w:rsidRDefault="00202A1B" w:rsidP="0052590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п. Красноармейский 2019</w:t>
      </w:r>
    </w:p>
    <w:p w:rsidR="001E4460" w:rsidRDefault="001E4460" w:rsidP="001E4460">
      <w:pPr>
        <w:rPr>
          <w:rFonts w:ascii="Times New Roman" w:hAnsi="Times New Roman" w:cs="Times New Roman"/>
          <w:b/>
          <w:sz w:val="24"/>
          <w:szCs w:val="24"/>
        </w:rPr>
      </w:pPr>
    </w:p>
    <w:p w:rsidR="00F519B8" w:rsidRDefault="00F519B8" w:rsidP="001E4460">
      <w:pPr>
        <w:rPr>
          <w:rFonts w:ascii="Times New Roman" w:hAnsi="Times New Roman" w:cs="Times New Roman"/>
          <w:b/>
          <w:sz w:val="24"/>
          <w:szCs w:val="24"/>
        </w:rPr>
      </w:pPr>
    </w:p>
    <w:p w:rsidR="00F519B8" w:rsidRDefault="00F519B8" w:rsidP="001E4460">
      <w:pPr>
        <w:rPr>
          <w:rFonts w:ascii="Times New Roman" w:hAnsi="Times New Roman" w:cs="Times New Roman"/>
          <w:b/>
          <w:sz w:val="24"/>
          <w:szCs w:val="24"/>
        </w:rPr>
      </w:pPr>
    </w:p>
    <w:p w:rsidR="00174AC0" w:rsidRDefault="00174AC0" w:rsidP="002562B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B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E571E" w:rsidRDefault="006E571E" w:rsidP="006E571E">
      <w:pPr>
        <w:pStyle w:val="Default"/>
        <w:jc w:val="both"/>
        <w:rPr>
          <w:b/>
          <w:bCs/>
        </w:rPr>
      </w:pPr>
      <w:r>
        <w:rPr>
          <w:b/>
          <w:bCs/>
        </w:rPr>
        <w:t>Изучение русского языка в 7 классе направлено на достижение следующих целей:</w:t>
      </w:r>
    </w:p>
    <w:p w:rsidR="006E571E" w:rsidRPr="001E4460" w:rsidRDefault="006E571E" w:rsidP="006E571E">
      <w:pPr>
        <w:spacing w:line="273" w:lineRule="auto"/>
        <w:ind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6E571E">
        <w:rPr>
          <w:rFonts w:ascii="Times New Roman" w:hAnsi="Times New Roman" w:cs="Times New Roman"/>
          <w:bCs/>
          <w:sz w:val="24"/>
          <w:szCs w:val="24"/>
        </w:rPr>
        <w:t>Цель изучения русского (родного) языка в основной школе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-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воспитание духовно богатой,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нравственно ориентированной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6E571E" w:rsidRPr="002562B4" w:rsidRDefault="006E571E" w:rsidP="006E57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62B4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2562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62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62B4">
        <w:rPr>
          <w:rFonts w:ascii="Times New Roman" w:hAnsi="Times New Roman" w:cs="Times New Roman"/>
          <w:sz w:val="24"/>
          <w:szCs w:val="24"/>
        </w:rPr>
        <w:t>владение</w:t>
      </w:r>
      <w:proofErr w:type="spellEnd"/>
      <w:r w:rsidRPr="002562B4">
        <w:rPr>
          <w:rFonts w:ascii="Times New Roman" w:hAnsi="Times New Roman" w:cs="Times New Roman"/>
          <w:sz w:val="24"/>
          <w:szCs w:val="24"/>
        </w:rPr>
        <w:t xml:space="preserve"> системой  знаний, языковыми  и  речевыми  умениями  и навыками, развитие готовности  и  способности  к 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 xml:space="preserve">взаимодействию  и  взаимопониманию, потребности в речевом самосовершенствовании, овладение важнейшими </w:t>
      </w:r>
      <w:proofErr w:type="spellStart"/>
      <w:r w:rsidRPr="002562B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умениями и универсальными учебными действиями, формирование навыков самостоятельной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самообразования;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освоение знаний  об  устройстве языковой  системы и  закономерностях  е</w:t>
      </w:r>
      <w:r>
        <w:rPr>
          <w:rFonts w:ascii="Times New Roman" w:eastAsia="Tahoma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функционирования, развитие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опознавать, анализировать,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27940</wp:posOffset>
            </wp:positionV>
            <wp:extent cx="140335" cy="18732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2B4">
        <w:rPr>
          <w:rFonts w:ascii="Times New Roman" w:hAnsi="Times New Roman" w:cs="Times New Roman"/>
          <w:sz w:val="24"/>
          <w:szCs w:val="24"/>
        </w:rPr>
        <w:t>сопоставлять, классифицировать  и  оценивать  языковые факты, обогащение активного и потенциального словарного запаса,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расширение объ</w:t>
      </w:r>
      <w:r>
        <w:rPr>
          <w:rFonts w:ascii="Times New Roman" w:eastAsia="Tahoma" w:hAnsi="Times New Roman" w:cs="Times New Roman"/>
          <w:sz w:val="24"/>
          <w:szCs w:val="24"/>
        </w:rPr>
        <w:t>е</w:t>
      </w:r>
      <w:r w:rsidRPr="002562B4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27940</wp:posOffset>
            </wp:positionV>
            <wp:extent cx="140335" cy="18732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2B4">
        <w:rPr>
          <w:rFonts w:ascii="Times New Roman" w:hAnsi="Times New Roman" w:cs="Times New Roman"/>
          <w:sz w:val="24"/>
          <w:szCs w:val="24"/>
        </w:rPr>
        <w:t>используемых  в речи  грамматических  средств, совершенствование  орфографической  и  пунктуационной  грамотности,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умений  стилистически корректного использования лексики и фразеологии русского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29845</wp:posOffset>
            </wp:positionV>
            <wp:extent cx="140335" cy="187325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2B4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использования языка  в разных  ситуациях  общения, нормами  речевого этикета, воспитание стремления к 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самосовершенствованию, осознание эстетической  ценности родного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совершенствование коммуникативных  способностей, формирование готовности  к  сотрудничеству, созидательной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умений  вести  диалог, искать и находить содержательные компромиссы.</w:t>
      </w:r>
    </w:p>
    <w:p w:rsidR="006E571E" w:rsidRPr="00A94D68" w:rsidRDefault="006E571E" w:rsidP="006E571E">
      <w:pPr>
        <w:pStyle w:val="Default"/>
        <w:jc w:val="both"/>
        <w:rPr>
          <w:b/>
          <w:bCs/>
        </w:rPr>
      </w:pPr>
      <w:r w:rsidRPr="00A94D68">
        <w:rPr>
          <w:b/>
          <w:bCs/>
        </w:rPr>
        <w:t xml:space="preserve">Рабочая программа учебного курса по русскому языку для </w:t>
      </w:r>
      <w:r>
        <w:rPr>
          <w:b/>
          <w:bCs/>
        </w:rPr>
        <w:t>7</w:t>
      </w:r>
      <w:r w:rsidRPr="00A94D68">
        <w:rPr>
          <w:b/>
          <w:bCs/>
        </w:rPr>
        <w:t xml:space="preserve"> класса разработана на основе: </w:t>
      </w:r>
    </w:p>
    <w:p w:rsidR="00A018A2" w:rsidRPr="00A018A2" w:rsidRDefault="00A018A2" w:rsidP="00A018A2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8A2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A018A2" w:rsidRPr="00A018A2" w:rsidRDefault="00A018A2" w:rsidP="00A018A2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8A2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A018A2" w:rsidRPr="00A018A2" w:rsidRDefault="00A018A2" w:rsidP="00A018A2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8A2">
        <w:rPr>
          <w:rFonts w:ascii="Times New Roman" w:eastAsia="Calibri" w:hAnsi="Times New Roman" w:cs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A018A2" w:rsidRPr="00A018A2" w:rsidRDefault="00A018A2" w:rsidP="00A018A2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8A2">
        <w:rPr>
          <w:rFonts w:ascii="Times New Roman" w:eastAsia="Calibri" w:hAnsi="Times New Roman" w:cs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6E571E" w:rsidRPr="00F519B8" w:rsidRDefault="00A018A2" w:rsidP="00F519B8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8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A018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01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018A2"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 w:rsidRPr="00A018A2">
        <w:rPr>
          <w:rFonts w:ascii="Times New Roman" w:eastAsia="Calibri" w:hAnsi="Times New Roman" w:cs="Times New Roman"/>
          <w:sz w:val="24"/>
          <w:szCs w:val="24"/>
        </w:rPr>
        <w:t xml:space="preserve"> ФГОС и </w:t>
      </w:r>
      <w:proofErr w:type="spellStart"/>
      <w:r w:rsidRPr="00A018A2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Pr="00A018A2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</w:t>
      </w:r>
      <w:r w:rsidR="008C087A">
        <w:rPr>
          <w:rFonts w:ascii="Times New Roman" w:eastAsia="Calibri" w:hAnsi="Times New Roman" w:cs="Times New Roman"/>
          <w:sz w:val="24"/>
          <w:szCs w:val="24"/>
        </w:rPr>
        <w:t>01 августа 2018г. №193</w:t>
      </w:r>
      <w:r w:rsidRPr="00A018A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571E" w:rsidRDefault="006E571E" w:rsidP="006E571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материалы:</w:t>
      </w:r>
    </w:p>
    <w:p w:rsidR="006E571E" w:rsidRPr="006E571E" w:rsidRDefault="006E571E" w:rsidP="006E57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>.Рабочие программы. Русский язык</w:t>
      </w:r>
      <w:r w:rsidRPr="00F85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учебников.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класс Авторы: М. Т. Баранов,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</w:t>
      </w:r>
      <w:r w:rsidR="005252ED">
        <w:rPr>
          <w:rFonts w:ascii="Times New Roman" w:eastAsia="Times New Roman" w:hAnsi="Times New Roman" w:cs="Times New Roman"/>
          <w:sz w:val="24"/>
          <w:szCs w:val="24"/>
        </w:rPr>
        <w:t>енцова</w:t>
      </w:r>
      <w:proofErr w:type="spellEnd"/>
      <w:r w:rsidR="005252ED">
        <w:rPr>
          <w:rFonts w:ascii="Times New Roman" w:eastAsia="Times New Roman" w:hAnsi="Times New Roman" w:cs="Times New Roman"/>
          <w:sz w:val="24"/>
          <w:szCs w:val="24"/>
        </w:rPr>
        <w:t xml:space="preserve"> Москва «Просвещение» 2016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2. </w:t>
      </w:r>
      <w:r w:rsidRPr="002562B4">
        <w:rPr>
          <w:rFonts w:ascii="Times New Roman" w:hAnsi="Times New Roman" w:cs="Times New Roman"/>
          <w:sz w:val="24"/>
          <w:szCs w:val="24"/>
        </w:rPr>
        <w:t>Русский язык. Поурочные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7 класс</w:t>
      </w:r>
      <w:r w:rsidRPr="002562B4">
        <w:rPr>
          <w:rFonts w:ascii="Times New Roman" w:hAnsi="Times New Roman" w:cs="Times New Roman"/>
          <w:sz w:val="24"/>
          <w:szCs w:val="24"/>
        </w:rPr>
        <w:t xml:space="preserve">. </w:t>
      </w:r>
      <w:r w:rsidRPr="006E571E">
        <w:rPr>
          <w:rFonts w:ascii="Times New Roman" w:eastAsia="Times New Roman" w:hAnsi="Times New Roman" w:cs="Times New Roman"/>
          <w:sz w:val="24"/>
          <w:szCs w:val="24"/>
        </w:rPr>
        <w:t xml:space="preserve">Пособие для учителей общеобразовательных организации. </w:t>
      </w:r>
      <w:proofErr w:type="spellStart"/>
      <w:r w:rsidRPr="006E571E">
        <w:rPr>
          <w:rFonts w:ascii="Times New Roman" w:hAnsi="Times New Roman" w:cs="Times New Roman"/>
          <w:sz w:val="24"/>
          <w:szCs w:val="24"/>
        </w:rPr>
        <w:t>Е.А.Касатых</w:t>
      </w:r>
      <w:proofErr w:type="spellEnd"/>
      <w:r w:rsidRPr="006E571E">
        <w:rPr>
          <w:rFonts w:ascii="Times New Roman" w:hAnsi="Times New Roman" w:cs="Times New Roman"/>
          <w:sz w:val="24"/>
          <w:szCs w:val="24"/>
        </w:rPr>
        <w:t>, М.: Просвещение, 2014.</w:t>
      </w:r>
    </w:p>
    <w:p w:rsidR="006E571E" w:rsidRDefault="006E571E" w:rsidP="006E571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часов в год: 140                                                                                           </w:t>
      </w:r>
    </w:p>
    <w:p w:rsidR="006E571E" w:rsidRDefault="006E571E" w:rsidP="006E571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часов в неделю: 4                                                                                                       </w:t>
      </w:r>
    </w:p>
    <w:p w:rsidR="006E571E" w:rsidRPr="00F85CC6" w:rsidRDefault="006E571E" w:rsidP="006E571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D68">
        <w:rPr>
          <w:rFonts w:ascii="Times New Roman" w:eastAsia="Times New Roman" w:hAnsi="Times New Roman" w:cs="Times New Roman"/>
          <w:b/>
          <w:sz w:val="24"/>
          <w:szCs w:val="24"/>
        </w:rPr>
        <w:t>Количество контрольных работ-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94D68">
        <w:rPr>
          <w:rFonts w:ascii="Times New Roman" w:eastAsia="Times New Roman" w:hAnsi="Times New Roman" w:cs="Times New Roman"/>
          <w:b/>
          <w:sz w:val="24"/>
          <w:szCs w:val="24"/>
        </w:rPr>
        <w:t xml:space="preserve"> (к</w:t>
      </w:r>
      <w:proofErr w:type="gramStart"/>
      <w:r w:rsidRPr="00A94D68">
        <w:rPr>
          <w:rFonts w:ascii="Times New Roman" w:eastAsia="Times New Roman" w:hAnsi="Times New Roman" w:cs="Times New Roman"/>
          <w:b/>
          <w:sz w:val="24"/>
          <w:szCs w:val="24"/>
        </w:rPr>
        <w:t>.д</w:t>
      </w:r>
      <w:proofErr w:type="gramEnd"/>
      <w:r w:rsidRPr="00A94D68">
        <w:rPr>
          <w:rFonts w:ascii="Times New Roman" w:eastAsia="Times New Roman" w:hAnsi="Times New Roman" w:cs="Times New Roman"/>
          <w:b/>
          <w:sz w:val="24"/>
          <w:szCs w:val="24"/>
        </w:rPr>
        <w:t>иктанты или тесты)</w:t>
      </w:r>
    </w:p>
    <w:p w:rsidR="006E571E" w:rsidRDefault="006E571E" w:rsidP="006E5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6E571E" w:rsidRPr="001F59C3" w:rsidRDefault="006E571E" w:rsidP="006E57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9C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cs="Times New Roman"/>
          <w:b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Русский язык. Поурочные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7 класс</w:t>
      </w:r>
      <w:r w:rsidRPr="002562B4">
        <w:rPr>
          <w:rFonts w:ascii="Times New Roman" w:hAnsi="Times New Roman" w:cs="Times New Roman"/>
          <w:sz w:val="24"/>
          <w:szCs w:val="24"/>
        </w:rPr>
        <w:t xml:space="preserve">. </w:t>
      </w:r>
      <w:r w:rsidRPr="006E571E">
        <w:rPr>
          <w:rFonts w:ascii="Times New Roman" w:eastAsia="Times New Roman" w:hAnsi="Times New Roman" w:cs="Times New Roman"/>
          <w:sz w:val="24"/>
          <w:szCs w:val="24"/>
        </w:rPr>
        <w:t xml:space="preserve">Пособие для учителей общеобразовательных организации. </w:t>
      </w:r>
      <w:proofErr w:type="spellStart"/>
      <w:r w:rsidRPr="006E571E">
        <w:rPr>
          <w:rFonts w:ascii="Times New Roman" w:hAnsi="Times New Roman" w:cs="Times New Roman"/>
          <w:sz w:val="24"/>
          <w:szCs w:val="24"/>
        </w:rPr>
        <w:t>Е.А</w:t>
      </w:r>
      <w:r>
        <w:rPr>
          <w:rFonts w:ascii="Times New Roman" w:hAnsi="Times New Roman" w:cs="Times New Roman"/>
          <w:sz w:val="24"/>
          <w:szCs w:val="24"/>
        </w:rPr>
        <w:t>.Касатых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М.: Просвещение, 2014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71E" w:rsidRDefault="006E571E" w:rsidP="006E571E">
      <w:pPr>
        <w:tabs>
          <w:tab w:val="left" w:pos="9355"/>
        </w:tabs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Русский язык 7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для общеобразовательных учреждений в двух частях</w:t>
      </w:r>
      <w:r w:rsidRPr="00F85CC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Авторы: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Москва «Просвещение» 2016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E571E" w:rsidRPr="006E571E" w:rsidRDefault="006E571E" w:rsidP="006E57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F5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Дидактические материалы 7 класс. Пособие для учителей общеобразовательных организации.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М. Т. Баранов</w:t>
      </w:r>
      <w:r>
        <w:rPr>
          <w:rFonts w:ascii="Times New Roman" w:eastAsia="Times New Roman" w:hAnsi="Times New Roman" w:cs="Times New Roman"/>
          <w:sz w:val="24"/>
          <w:szCs w:val="24"/>
        </w:rPr>
        <w:t>, Л.Т.Григорян – М.: «Просвещение» 2015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E571E" w:rsidRDefault="006E571E" w:rsidP="006E571E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>контрольные работы</w:t>
      </w:r>
      <w:r>
        <w:t xml:space="preserve"> и диктанты</w:t>
      </w:r>
      <w:r w:rsidRPr="007C25C8">
        <w:t xml:space="preserve"> по основным разделам курса </w:t>
      </w:r>
      <w:r>
        <w:t>русского языка</w:t>
      </w:r>
      <w:r w:rsidRPr="007C25C8">
        <w:t>, выборочное оценивание, самостоятельные работы, взаимоконтроль</w:t>
      </w:r>
      <w:r>
        <w:t>.</w:t>
      </w:r>
    </w:p>
    <w:p w:rsidR="006E571E" w:rsidRPr="007C25C8" w:rsidRDefault="006E571E" w:rsidP="006E571E">
      <w:pPr>
        <w:pStyle w:val="Default"/>
        <w:jc w:val="both"/>
        <w:rPr>
          <w:b/>
          <w:bCs/>
        </w:rPr>
      </w:pPr>
    </w:p>
    <w:p w:rsidR="006E571E" w:rsidRPr="007C25C8" w:rsidRDefault="006E571E" w:rsidP="006E571E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Pr="007C25C8">
        <w:t xml:space="preserve">итоговая контрольная работа. </w:t>
      </w:r>
    </w:p>
    <w:p w:rsidR="006E571E" w:rsidRPr="002562B4" w:rsidRDefault="006E571E" w:rsidP="002562B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2B4" w:rsidRPr="002562B4" w:rsidRDefault="002562B4" w:rsidP="002562B4">
      <w:pPr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5563E8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предмета, курса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62B4" w:rsidRPr="002562B4" w:rsidRDefault="002562B4" w:rsidP="002562B4">
      <w:pPr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2562B4">
        <w:rPr>
          <w:rFonts w:ascii="Times New Roman" w:hAnsi="Times New Roman" w:cs="Times New Roman"/>
          <w:sz w:val="24"/>
          <w:szCs w:val="24"/>
        </w:rPr>
        <w:t>освоения программы по русскому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(родному)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языку являются:</w:t>
      </w:r>
    </w:p>
    <w:p w:rsidR="002562B4" w:rsidRPr="002562B4" w:rsidRDefault="002562B4" w:rsidP="002562B4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b/>
          <w:bCs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2562B4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2562B4">
        <w:rPr>
          <w:rFonts w:ascii="Times New Roman" w:hAnsi="Times New Roman" w:cs="Times New Roman"/>
          <w:sz w:val="24"/>
          <w:szCs w:val="24"/>
        </w:rPr>
        <w:t>, понимание конвенционального характера морали;</w:t>
      </w:r>
    </w:p>
    <w:p w:rsidR="002562B4" w:rsidRPr="002562B4" w:rsidRDefault="002562B4" w:rsidP="002562B4">
      <w:pPr>
        <w:spacing w:line="1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39"/>
        </w:numPr>
        <w:tabs>
          <w:tab w:val="left" w:pos="146"/>
        </w:tabs>
        <w:spacing w:after="0" w:line="234" w:lineRule="auto"/>
        <w:ind w:left="7" w:right="980" w:hanging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2562B4" w:rsidRPr="002562B4" w:rsidRDefault="002562B4" w:rsidP="002562B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нетерпимость к любым видам насилия и готовность противостоять им;</w:t>
      </w:r>
    </w:p>
    <w:p w:rsidR="002562B4" w:rsidRPr="002562B4" w:rsidRDefault="002562B4" w:rsidP="002562B4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562B4" w:rsidRPr="002562B4" w:rsidRDefault="002562B4" w:rsidP="002562B4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2562B4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2562B4">
        <w:rPr>
          <w:rFonts w:ascii="Times New Roman" w:hAnsi="Times New Roman" w:cs="Times New Roman"/>
          <w:sz w:val="24"/>
          <w:szCs w:val="24"/>
        </w:rPr>
        <w:t xml:space="preserve"> функции познавательного мотива;</w:t>
      </w:r>
    </w:p>
    <w:p w:rsidR="002562B4" w:rsidRPr="002562B4" w:rsidRDefault="002562B4" w:rsidP="002562B4">
      <w:pPr>
        <w:numPr>
          <w:ilvl w:val="0"/>
          <w:numId w:val="39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lastRenderedPageBreak/>
        <w:t>изменять модель с целью выявления общих законов, определяющих данную предметную область</w:t>
      </w:r>
    </w:p>
    <w:p w:rsidR="002562B4" w:rsidRPr="002562B4" w:rsidRDefault="002562B4" w:rsidP="001E4460">
      <w:pPr>
        <w:ind w:left="367"/>
        <w:rPr>
          <w:rFonts w:ascii="Times New Roman" w:hAnsi="Times New Roman" w:cs="Times New Roman"/>
          <w:sz w:val="24"/>
          <w:szCs w:val="24"/>
        </w:rPr>
      </w:pPr>
      <w:proofErr w:type="spellStart"/>
      <w:r w:rsidRPr="002562B4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2562B4">
        <w:rPr>
          <w:rFonts w:ascii="Times New Roman" w:hAnsi="Times New Roman" w:cs="Times New Roman"/>
          <w:sz w:val="24"/>
          <w:szCs w:val="24"/>
        </w:rPr>
        <w:t>освоения программы по русскому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(родному)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языку являются:</w:t>
      </w:r>
    </w:p>
    <w:p w:rsidR="002562B4" w:rsidRPr="002562B4" w:rsidRDefault="002562B4" w:rsidP="001E4460">
      <w:pPr>
        <w:ind w:left="6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2562B4" w:rsidRPr="002562B4" w:rsidRDefault="002562B4" w:rsidP="002562B4">
      <w:pPr>
        <w:numPr>
          <w:ilvl w:val="0"/>
          <w:numId w:val="40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b/>
          <w:bCs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Самостоятельно определять цель и целевую аудиторию для коммуникации на основе цели собственной деятельности;</w:t>
      </w:r>
    </w:p>
    <w:p w:rsidR="002562B4" w:rsidRPr="002562B4" w:rsidRDefault="002562B4" w:rsidP="002562B4">
      <w:pPr>
        <w:spacing w:line="1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0"/>
        </w:numPr>
        <w:tabs>
          <w:tab w:val="left" w:pos="146"/>
        </w:tabs>
        <w:spacing w:after="0" w:line="234" w:lineRule="auto"/>
        <w:ind w:left="7" w:right="960" w:hanging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Использовать вербальные средства (интонация, связующие слова…) для логической связи и выделения смысловых блоков своего выступления.</w:t>
      </w:r>
    </w:p>
    <w:p w:rsidR="002562B4" w:rsidRPr="002562B4" w:rsidRDefault="002562B4" w:rsidP="002562B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Использовать невербальные средства (жесты, мимика…) и готовые наглядные материалы;</w:t>
      </w:r>
    </w:p>
    <w:p w:rsidR="002562B4" w:rsidRPr="002562B4" w:rsidRDefault="002562B4" w:rsidP="002562B4">
      <w:pPr>
        <w:numPr>
          <w:ilvl w:val="0"/>
          <w:numId w:val="40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Использовать невербальные средства (жесты, мимика…) или выбирает (подбирает) наглядные материалы;</w:t>
      </w:r>
    </w:p>
    <w:p w:rsidR="002562B4" w:rsidRPr="002562B4" w:rsidRDefault="002562B4" w:rsidP="002562B4">
      <w:pPr>
        <w:numPr>
          <w:ilvl w:val="0"/>
          <w:numId w:val="40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Отвечать на вопросы, заданные с целью уточнения и понимания;</w:t>
      </w:r>
    </w:p>
    <w:p w:rsidR="002562B4" w:rsidRPr="002562B4" w:rsidRDefault="002562B4" w:rsidP="002562B4">
      <w:pPr>
        <w:numPr>
          <w:ilvl w:val="0"/>
          <w:numId w:val="40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Определять точки разрыва диалога (говорим не о том, не то обсуждаем…);</w:t>
      </w:r>
    </w:p>
    <w:p w:rsidR="002562B4" w:rsidRPr="002562B4" w:rsidRDefault="002562B4" w:rsidP="002562B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0"/>
        </w:numPr>
        <w:tabs>
          <w:tab w:val="left" w:pos="146"/>
        </w:tabs>
        <w:spacing w:after="0" w:line="234" w:lineRule="auto"/>
        <w:ind w:left="7" w:right="1540" w:hanging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Согласно заданным рамкам обсуждения высказывать и развивать собственные идеи и уточнять идеи других членов группы, аргументировать свои суждения;</w:t>
      </w:r>
    </w:p>
    <w:p w:rsidR="002562B4" w:rsidRPr="002562B4" w:rsidRDefault="002562B4" w:rsidP="002562B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0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Оценивать продукт (результат) коммуникации другой группы</w:t>
      </w:r>
    </w:p>
    <w:p w:rsidR="002562B4" w:rsidRPr="002562B4" w:rsidRDefault="002562B4" w:rsidP="002562B4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2562B4" w:rsidRPr="002562B4" w:rsidRDefault="002562B4" w:rsidP="002562B4">
      <w:pPr>
        <w:numPr>
          <w:ilvl w:val="0"/>
          <w:numId w:val="41"/>
        </w:numPr>
        <w:tabs>
          <w:tab w:val="left" w:pos="147"/>
        </w:tabs>
        <w:spacing w:after="0" w:line="235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Самостоятельно планировать поиск информации в соответствии с самостоятельно поставленной задачей;</w:t>
      </w:r>
    </w:p>
    <w:p w:rsidR="002562B4" w:rsidRPr="002562B4" w:rsidRDefault="002562B4" w:rsidP="002562B4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1"/>
        </w:numPr>
        <w:tabs>
          <w:tab w:val="left" w:pos="146"/>
        </w:tabs>
        <w:spacing w:after="0" w:line="234" w:lineRule="auto"/>
        <w:ind w:left="7" w:right="420" w:hanging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Указывать типы источников, в которых следует искать заданную информацию или характеризовать источник в соответствии с задачей поиска;</w:t>
      </w:r>
    </w:p>
    <w:p w:rsidR="002562B4" w:rsidRPr="002562B4" w:rsidRDefault="002562B4" w:rsidP="002562B4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1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Самостоятельно оценивать полученную информацию с точки зрения достаточности для решения задачи;</w:t>
      </w:r>
    </w:p>
    <w:p w:rsidR="002562B4" w:rsidRPr="002562B4" w:rsidRDefault="002562B4" w:rsidP="002562B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1"/>
        </w:numPr>
        <w:tabs>
          <w:tab w:val="left" w:pos="146"/>
        </w:tabs>
        <w:spacing w:after="0" w:line="234" w:lineRule="auto"/>
        <w:ind w:left="7" w:right="140" w:hanging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Самостоятельно планировать и осуществлять извлечение информации из различных источников (в том числе статистического источника, исторического источника);</w:t>
      </w:r>
    </w:p>
    <w:p w:rsidR="002562B4" w:rsidRPr="002562B4" w:rsidRDefault="002562B4" w:rsidP="002562B4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1"/>
        </w:numPr>
        <w:tabs>
          <w:tab w:val="left" w:pos="146"/>
        </w:tabs>
        <w:spacing w:after="0" w:line="237" w:lineRule="auto"/>
        <w:ind w:left="7" w:hanging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критерии (основания) отбора информации, исходя из характера полученного задания; упорядочивает их; извлекать необходимую информацию из 1-2сложных (источник, содержащий аудиовизуальную (музыка - картина) или </w:t>
      </w:r>
      <w:proofErr w:type="spellStart"/>
      <w:r w:rsidRPr="002562B4">
        <w:rPr>
          <w:rFonts w:ascii="Times New Roman" w:hAnsi="Times New Roman" w:cs="Times New Roman"/>
          <w:sz w:val="24"/>
          <w:szCs w:val="24"/>
        </w:rPr>
        <w:t>вербально-графическую</w:t>
      </w:r>
      <w:proofErr w:type="spellEnd"/>
      <w:r w:rsidRPr="002562B4">
        <w:rPr>
          <w:rFonts w:ascii="Times New Roman" w:hAnsi="Times New Roman" w:cs="Times New Roman"/>
          <w:sz w:val="24"/>
          <w:szCs w:val="24"/>
        </w:rPr>
        <w:t xml:space="preserve"> (текст – график/диаграмма) информацию, содержащих прямую и косвенную информацию по двум и более темам) источников, в которых, одна информация дополняет другую или содержится противоречивая информация;</w:t>
      </w:r>
    </w:p>
    <w:p w:rsidR="002562B4" w:rsidRPr="002562B4" w:rsidRDefault="002562B4" w:rsidP="002562B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1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Объяснять противоречия, указанные учителем;</w:t>
      </w:r>
    </w:p>
    <w:p w:rsidR="002562B4" w:rsidRPr="002562B4" w:rsidRDefault="002562B4" w:rsidP="002562B4">
      <w:pPr>
        <w:numPr>
          <w:ilvl w:val="0"/>
          <w:numId w:val="41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Задавать вопросы, указывая на недостаточность информации для выполнения задания или свое непонимание информации;</w:t>
      </w:r>
    </w:p>
    <w:p w:rsidR="001E4460" w:rsidRPr="001E4460" w:rsidRDefault="002562B4" w:rsidP="001E4460">
      <w:pPr>
        <w:numPr>
          <w:ilvl w:val="0"/>
          <w:numId w:val="41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 или сопоставления информации;</w:t>
      </w:r>
    </w:p>
    <w:p w:rsidR="002562B4" w:rsidRPr="002562B4" w:rsidRDefault="002562B4" w:rsidP="001E4460">
      <w:pPr>
        <w:tabs>
          <w:tab w:val="left" w:pos="1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Написание эссе;</w:t>
      </w:r>
    </w:p>
    <w:p w:rsidR="002562B4" w:rsidRPr="002562B4" w:rsidRDefault="002562B4" w:rsidP="002562B4">
      <w:pPr>
        <w:numPr>
          <w:ilvl w:val="0"/>
          <w:numId w:val="42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Самостоятельно анализировать реальную (жизненную) ситуацию, выявлять и формулировать проблему;</w:t>
      </w:r>
    </w:p>
    <w:p w:rsidR="002562B4" w:rsidRPr="002562B4" w:rsidRDefault="002562B4" w:rsidP="002562B4">
      <w:pPr>
        <w:numPr>
          <w:ilvl w:val="0"/>
          <w:numId w:val="42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Конструировать (создать) алгоритм действий;</w:t>
      </w:r>
    </w:p>
    <w:p w:rsidR="002562B4" w:rsidRPr="002562B4" w:rsidRDefault="002562B4" w:rsidP="002562B4">
      <w:pPr>
        <w:numPr>
          <w:ilvl w:val="0"/>
          <w:numId w:val="42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lastRenderedPageBreak/>
        <w:t>Определять и находить ресурс для выполнения действий;</w:t>
      </w:r>
    </w:p>
    <w:p w:rsidR="002562B4" w:rsidRPr="002562B4" w:rsidRDefault="002562B4" w:rsidP="002562B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2"/>
        </w:numPr>
        <w:tabs>
          <w:tab w:val="left" w:pos="146"/>
        </w:tabs>
        <w:spacing w:after="0" w:line="234" w:lineRule="auto"/>
        <w:ind w:left="7" w:right="600" w:hanging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Соотносить запланированный и полученный результат по характеристикам, которые он определил самостоятельно, и делать вывод о соответствии продукта замыслу;</w:t>
      </w:r>
    </w:p>
    <w:p w:rsidR="002562B4" w:rsidRPr="002562B4" w:rsidRDefault="002562B4" w:rsidP="002562B4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2"/>
        </w:numPr>
        <w:tabs>
          <w:tab w:val="left" w:pos="146"/>
        </w:tabs>
        <w:spacing w:after="0" w:line="234" w:lineRule="auto"/>
        <w:ind w:left="7" w:right="560" w:hanging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Предлагать альтернативные пути преодоления затруднений. Планировать свою дальнейшую деятельность на основании полученного опыта;</w:t>
      </w:r>
    </w:p>
    <w:p w:rsidR="002562B4" w:rsidRPr="002562B4" w:rsidRDefault="002562B4" w:rsidP="002562B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numPr>
          <w:ilvl w:val="0"/>
          <w:numId w:val="42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Выбирать  основания и критерии для сравнения и  классификации объектов;</w:t>
      </w:r>
    </w:p>
    <w:p w:rsidR="002562B4" w:rsidRPr="002562B4" w:rsidRDefault="002562B4" w:rsidP="002562B4">
      <w:pPr>
        <w:numPr>
          <w:ilvl w:val="0"/>
          <w:numId w:val="42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самостоятельно;</w:t>
      </w:r>
    </w:p>
    <w:p w:rsidR="002562B4" w:rsidRPr="002562B4" w:rsidRDefault="002562B4" w:rsidP="002562B4">
      <w:pPr>
        <w:numPr>
          <w:ilvl w:val="0"/>
          <w:numId w:val="42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Построить логические цепи рассуждений самостоятельно;</w:t>
      </w:r>
    </w:p>
    <w:p w:rsidR="002562B4" w:rsidRPr="002562B4" w:rsidRDefault="002562B4" w:rsidP="002562B4">
      <w:pPr>
        <w:numPr>
          <w:ilvl w:val="0"/>
          <w:numId w:val="42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Самостоятельно выдвигать  гипотезы и их обосновывать</w:t>
      </w:r>
    </w:p>
    <w:p w:rsidR="002562B4" w:rsidRPr="002562B4" w:rsidRDefault="002562B4" w:rsidP="002562B4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2562B4" w:rsidRPr="002562B4" w:rsidRDefault="002562B4" w:rsidP="002562B4">
      <w:pPr>
        <w:numPr>
          <w:ilvl w:val="0"/>
          <w:numId w:val="43"/>
        </w:numPr>
        <w:tabs>
          <w:tab w:val="left" w:pos="147"/>
        </w:tabs>
        <w:spacing w:after="0" w:line="235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ставить и понимать учебные задачи самостоятельно;</w:t>
      </w:r>
    </w:p>
    <w:p w:rsidR="002562B4" w:rsidRPr="002562B4" w:rsidRDefault="002562B4" w:rsidP="002562B4">
      <w:pPr>
        <w:numPr>
          <w:ilvl w:val="0"/>
          <w:numId w:val="43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самостоятельно планировать свои действия в соответствии с пос</w:t>
      </w:r>
      <w:r w:rsidR="00F519B8">
        <w:rPr>
          <w:rFonts w:ascii="Times New Roman" w:hAnsi="Times New Roman" w:cs="Times New Roman"/>
          <w:sz w:val="24"/>
          <w:szCs w:val="24"/>
        </w:rPr>
        <w:t>тавленной задачей и условиями ее</w:t>
      </w:r>
      <w:r w:rsidRPr="002562B4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2562B4" w:rsidRPr="002562B4" w:rsidRDefault="002562B4" w:rsidP="002562B4">
      <w:pPr>
        <w:numPr>
          <w:ilvl w:val="0"/>
          <w:numId w:val="43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анализировать услов</w:t>
      </w:r>
      <w:r w:rsidR="00F519B8">
        <w:rPr>
          <w:rFonts w:ascii="Times New Roman" w:hAnsi="Times New Roman" w:cs="Times New Roman"/>
          <w:sz w:val="24"/>
          <w:szCs w:val="24"/>
        </w:rPr>
        <w:t>ия достижения цели на основе уче</w:t>
      </w:r>
      <w:r w:rsidRPr="002562B4">
        <w:rPr>
          <w:rFonts w:ascii="Times New Roman" w:hAnsi="Times New Roman" w:cs="Times New Roman"/>
          <w:sz w:val="24"/>
          <w:szCs w:val="24"/>
        </w:rPr>
        <w:t>та выделенных учителем ориентиров действия в новом учебном материале;</w:t>
      </w:r>
    </w:p>
    <w:p w:rsidR="002562B4" w:rsidRPr="002562B4" w:rsidRDefault="002562B4" w:rsidP="002562B4">
      <w:pPr>
        <w:numPr>
          <w:ilvl w:val="0"/>
          <w:numId w:val="43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самостоятельно контролировать соответствие намеченного плана действий целям учебной работы;</w:t>
      </w:r>
    </w:p>
    <w:p w:rsidR="002562B4" w:rsidRPr="002562B4" w:rsidRDefault="002562B4" w:rsidP="002562B4">
      <w:pPr>
        <w:numPr>
          <w:ilvl w:val="0"/>
          <w:numId w:val="43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определять самостоятельно критерии оценивания, давать самооценку;</w:t>
      </w:r>
    </w:p>
    <w:p w:rsidR="002562B4" w:rsidRPr="002562B4" w:rsidRDefault="002562B4" w:rsidP="002562B4">
      <w:pPr>
        <w:numPr>
          <w:ilvl w:val="0"/>
          <w:numId w:val="43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уметь настойчиво преодолевать учебные затруднения;</w:t>
      </w:r>
    </w:p>
    <w:p w:rsidR="002562B4" w:rsidRPr="002562B4" w:rsidRDefault="002562B4" w:rsidP="002562B4">
      <w:pPr>
        <w:numPr>
          <w:ilvl w:val="0"/>
          <w:numId w:val="43"/>
        </w:numPr>
        <w:tabs>
          <w:tab w:val="left" w:pos="147"/>
        </w:tabs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выполнять гигиену учебного труда, правильно сочетать режим деятельности и отдыха</w:t>
      </w: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2562B4">
        <w:rPr>
          <w:rFonts w:ascii="Times New Roman" w:hAnsi="Times New Roman" w:cs="Times New Roman"/>
          <w:sz w:val="24"/>
          <w:szCs w:val="24"/>
        </w:rPr>
        <w:t>освоения программы по русскому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(родному)</w:t>
      </w:r>
      <w:r w:rsidRPr="0025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2B4">
        <w:rPr>
          <w:rFonts w:ascii="Times New Roman" w:hAnsi="Times New Roman" w:cs="Times New Roman"/>
          <w:sz w:val="24"/>
          <w:szCs w:val="24"/>
        </w:rPr>
        <w:t>языку являются:</w:t>
      </w:r>
    </w:p>
    <w:p w:rsidR="002562B4" w:rsidRPr="002562B4" w:rsidRDefault="002562B4" w:rsidP="002562B4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spacing w:line="236" w:lineRule="auto"/>
        <w:ind w:left="7" w:right="880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1.Производить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 2.Составлять предложения с причастными и деепричастными оборотами;</w:t>
      </w:r>
    </w:p>
    <w:p w:rsidR="002562B4" w:rsidRPr="002562B4" w:rsidRDefault="002562B4" w:rsidP="002562B4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3.Соблюдать нормы литературного языка в пределах изученного материала.</w:t>
      </w:r>
    </w:p>
    <w:p w:rsidR="002562B4" w:rsidRPr="002562B4" w:rsidRDefault="002562B4" w:rsidP="002562B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i/>
          <w:iCs/>
          <w:sz w:val="24"/>
          <w:szCs w:val="24"/>
        </w:rPr>
        <w:t>По орфографии</w:t>
      </w:r>
      <w:r w:rsidRPr="002562B4">
        <w:rPr>
          <w:rFonts w:ascii="Times New Roman" w:hAnsi="Times New Roman" w:cs="Times New Roman"/>
          <w:sz w:val="24"/>
          <w:szCs w:val="24"/>
        </w:rPr>
        <w:t>.</w:t>
      </w: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1.Находить в словах изученные орфограммы, обосновывать их выбор, правильно писать слова с изученными орфограммами;</w:t>
      </w: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2.Находить и исправлять орфографические ошибки.</w:t>
      </w: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3.Правильно писать изученные в VII классе слова с непроверяемыми орфограммами.</w:t>
      </w: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i/>
          <w:iCs/>
          <w:sz w:val="24"/>
          <w:szCs w:val="24"/>
        </w:rPr>
        <w:t>По пунктуации</w:t>
      </w:r>
      <w:r w:rsidRPr="002562B4">
        <w:rPr>
          <w:rFonts w:ascii="Times New Roman" w:hAnsi="Times New Roman" w:cs="Times New Roman"/>
          <w:sz w:val="24"/>
          <w:szCs w:val="24"/>
        </w:rPr>
        <w:t>.</w:t>
      </w:r>
    </w:p>
    <w:p w:rsidR="002562B4" w:rsidRPr="002562B4" w:rsidRDefault="002562B4" w:rsidP="002562B4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>1.Выделять запятыми причастные обороты (стоящие после существительного), деепричастные обороты.</w:t>
      </w:r>
    </w:p>
    <w:p w:rsidR="002562B4" w:rsidRPr="002562B4" w:rsidRDefault="002562B4" w:rsidP="005563E8">
      <w:pPr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i/>
          <w:iCs/>
          <w:sz w:val="24"/>
          <w:szCs w:val="24"/>
        </w:rPr>
        <w:t>По связной речи</w:t>
      </w:r>
      <w:r w:rsidRPr="002562B4">
        <w:rPr>
          <w:rFonts w:ascii="Times New Roman" w:hAnsi="Times New Roman" w:cs="Times New Roman"/>
          <w:sz w:val="24"/>
          <w:szCs w:val="24"/>
        </w:rPr>
        <w:t>.</w:t>
      </w:r>
    </w:p>
    <w:p w:rsidR="002562B4" w:rsidRPr="002562B4" w:rsidRDefault="002562B4" w:rsidP="002562B4">
      <w:pPr>
        <w:spacing w:line="25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562B4">
        <w:rPr>
          <w:rFonts w:ascii="Times New Roman" w:hAnsi="Times New Roman" w:cs="Times New Roman"/>
          <w:sz w:val="24"/>
          <w:szCs w:val="24"/>
        </w:rPr>
        <w:t xml:space="preserve">1.Адекватно воспринимать и создавать тексты публицистического стиля на доступные темы. 2.Подробно и сжато излагать повествовательные тексты с элементами описания (как </w:t>
      </w:r>
      <w:r w:rsidRPr="002562B4">
        <w:rPr>
          <w:rFonts w:ascii="Times New Roman" w:hAnsi="Times New Roman" w:cs="Times New Roman"/>
          <w:sz w:val="24"/>
          <w:szCs w:val="24"/>
        </w:rPr>
        <w:lastRenderedPageBreak/>
        <w:t>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</w:t>
      </w:r>
    </w:p>
    <w:p w:rsidR="002562B4" w:rsidRPr="002562B4" w:rsidRDefault="002562B4" w:rsidP="002562B4">
      <w:pPr>
        <w:spacing w:line="143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5563E8" w:rsidP="00556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E4460" w:rsidRPr="001E446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</w:t>
      </w:r>
      <w:r w:rsidR="00865E38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предмета,</w:t>
      </w:r>
      <w:r w:rsidR="001E4460" w:rsidRPr="001E4460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1E4460" w:rsidRPr="001E4460" w:rsidRDefault="001E4460" w:rsidP="001E4460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>Русский язык как развивающееся явление (1 ч)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1E4460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1E4460">
        <w:rPr>
          <w:rFonts w:ascii="Times New Roman" w:hAnsi="Times New Roman" w:cs="Times New Roman"/>
          <w:b/>
          <w:bCs/>
          <w:sz w:val="24"/>
          <w:szCs w:val="24"/>
        </w:rPr>
        <w:t xml:space="preserve"> в 5-6 классах (11ч+1 ч)</w:t>
      </w:r>
    </w:p>
    <w:p w:rsidR="001E4460" w:rsidRPr="001E4460" w:rsidRDefault="005563E8" w:rsidP="005563E8">
      <w:pPr>
        <w:tabs>
          <w:tab w:val="left" w:pos="1987"/>
          <w:tab w:val="left" w:pos="3827"/>
          <w:tab w:val="left" w:pos="4727"/>
          <w:tab w:val="left" w:pos="6187"/>
          <w:tab w:val="left" w:pos="8127"/>
          <w:tab w:val="left" w:pos="9027"/>
          <w:tab w:val="left" w:pos="10027"/>
          <w:tab w:val="left" w:pos="10307"/>
          <w:tab w:val="left" w:pos="11807"/>
          <w:tab w:val="left" w:pos="12967"/>
          <w:tab w:val="left" w:pos="1324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Синтаксис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интаксический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разбор.</w:t>
      </w:r>
      <w:r>
        <w:rPr>
          <w:rFonts w:ascii="Times New Roman" w:hAnsi="Times New Roman" w:cs="Times New Roman"/>
          <w:sz w:val="24"/>
          <w:szCs w:val="24"/>
        </w:rPr>
        <w:tab/>
        <w:t xml:space="preserve">Пунктуация. Пунктуационный разбор. Лексика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фразеология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E4460" w:rsidRPr="001E4460">
        <w:rPr>
          <w:rFonts w:ascii="Times New Roman" w:hAnsi="Times New Roman" w:cs="Times New Roman"/>
          <w:sz w:val="24"/>
          <w:szCs w:val="24"/>
        </w:rPr>
        <w:t>орфография.</w:t>
      </w:r>
    </w:p>
    <w:p w:rsidR="001E4460" w:rsidRPr="001E4460" w:rsidRDefault="001E4460" w:rsidP="00865E3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Фонетический разбор слова. Словообразование и орфография. Морфемный и словообразовательный разбор. Морфология и орфография.</w:t>
      </w:r>
    </w:p>
    <w:p w:rsidR="001E4460" w:rsidRPr="001E4460" w:rsidRDefault="001E4460" w:rsidP="00865E3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Морфологический разбор слова.</w:t>
      </w:r>
    </w:p>
    <w:p w:rsidR="001E4460" w:rsidRPr="001E4460" w:rsidRDefault="001E4460" w:rsidP="001E4460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Развитие речи (далее Р.Р.). Морфологический разбор слова.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Контрольный диктант с грамматическим заданием.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>Тексты и стили (4 ч)</w:t>
      </w:r>
    </w:p>
    <w:p w:rsidR="001E4460" w:rsidRPr="001E4460" w:rsidRDefault="001E4460" w:rsidP="005563E8">
      <w:pPr>
        <w:spacing w:line="36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1E4460" w:rsidRPr="001E4460" w:rsidRDefault="001E4460" w:rsidP="005563E8">
      <w:pPr>
        <w:spacing w:line="264" w:lineRule="auto"/>
        <w:ind w:right="1660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Р.Р. Текст. Тип речи. Стиль речи. Основная мысль текста. Аргументация собственного мнения. Составление диалогов. Морфология и орфография. Культура речи</w:t>
      </w:r>
    </w:p>
    <w:p w:rsidR="001E4460" w:rsidRPr="001E4460" w:rsidRDefault="001E4460" w:rsidP="005563E8">
      <w:pPr>
        <w:spacing w:line="19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>Причастие (26ч+7ч)</w:t>
      </w:r>
    </w:p>
    <w:p w:rsidR="001E4460" w:rsidRPr="001E4460" w:rsidRDefault="001E4460" w:rsidP="00865E38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прошедшего времени. Гласные </w:t>
      </w:r>
      <w:proofErr w:type="gramStart"/>
      <w:r w:rsidRPr="001E4460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1E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46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E4460">
        <w:rPr>
          <w:rFonts w:ascii="Times New Roman" w:hAnsi="Times New Roman" w:cs="Times New Roman"/>
          <w:sz w:val="24"/>
          <w:szCs w:val="24"/>
        </w:rPr>
        <w:t xml:space="preserve"> в полных кратких страдательных причастиях. Одна и две </w:t>
      </w:r>
      <w:proofErr w:type="spellStart"/>
      <w:proofErr w:type="gramStart"/>
      <w:r w:rsidRPr="001E446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E4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4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4460">
        <w:rPr>
          <w:rFonts w:ascii="Times New Roman" w:hAnsi="Times New Roman" w:cs="Times New Roman"/>
          <w:sz w:val="24"/>
          <w:szCs w:val="24"/>
        </w:rPr>
        <w:t xml:space="preserve"> суффиксах страдательных причастий прошедшего времени. Одна буква </w:t>
      </w:r>
      <w:proofErr w:type="spellStart"/>
      <w:proofErr w:type="gramStart"/>
      <w:r w:rsidRPr="001E446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E4460">
        <w:rPr>
          <w:rFonts w:ascii="Times New Roman" w:hAnsi="Times New Roman" w:cs="Times New Roman"/>
          <w:sz w:val="24"/>
          <w:szCs w:val="24"/>
        </w:rPr>
        <w:t xml:space="preserve"> в отглагольных прилагательных. Одна и две </w:t>
      </w:r>
      <w:proofErr w:type="spellStart"/>
      <w:proofErr w:type="gramStart"/>
      <w:r w:rsidRPr="001E446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1E4460">
        <w:rPr>
          <w:rFonts w:ascii="Times New Roman" w:hAnsi="Times New Roman" w:cs="Times New Roman"/>
          <w:sz w:val="24"/>
          <w:szCs w:val="24"/>
        </w:rPr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ѐ после шипящих в суффиксах страдательных причастий прошедшего времени.</w:t>
      </w:r>
    </w:p>
    <w:p w:rsidR="001E4460" w:rsidRPr="001E4460" w:rsidRDefault="001E4460" w:rsidP="001E4460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5563E8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Р.Р. Выборочное изложение.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1E4460" w:rsidRPr="001E4460" w:rsidRDefault="001E4460" w:rsidP="005563E8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F519B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К.Р. Контрольный диктант  с грамматическим заданием. Сочинение – описание внешности.</w:t>
      </w:r>
    </w:p>
    <w:p w:rsidR="001E4460" w:rsidRPr="001E4460" w:rsidRDefault="001E4460" w:rsidP="001E4460">
      <w:pPr>
        <w:ind w:left="700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Деепричастие (10ч+1ч)</w:t>
      </w:r>
    </w:p>
    <w:p w:rsidR="001E4460" w:rsidRPr="001E4460" w:rsidRDefault="001E4460" w:rsidP="005563E8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Текст. Тип речи. Стиль речи. Основная мысль текста. Аргументация собственного мнения. Составление рассказа по картине.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К.Р. Контрольный диктант с грамматическим заданием.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>Наречие (26ч+5ч)</w:t>
      </w:r>
    </w:p>
    <w:p w:rsidR="001E4460" w:rsidRPr="001E4460" w:rsidRDefault="001E4460" w:rsidP="00865E38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 xml:space="preserve">Наречие как часть речи. Смысловые группы наречий. Степени сравнений наречий. Морфологический разбор наречий. Слитное и раздельное написание не с наречиями на -о и –е. Буквы е и </w:t>
      </w:r>
      <w:proofErr w:type="spellStart"/>
      <w:proofErr w:type="gramStart"/>
      <w:r w:rsidRPr="001E446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1E4460">
        <w:rPr>
          <w:rFonts w:ascii="Times New Roman" w:hAnsi="Times New Roman" w:cs="Times New Roman"/>
          <w:sz w:val="24"/>
          <w:szCs w:val="24"/>
        </w:rPr>
        <w:t xml:space="preserve"> в приставках не и ни отрицательных наречий. Одна и две </w:t>
      </w:r>
      <w:proofErr w:type="spellStart"/>
      <w:r w:rsidRPr="001E446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E4460"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proofErr w:type="gramStart"/>
      <w:r w:rsidRPr="001E446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E4460">
        <w:rPr>
          <w:rFonts w:ascii="Times New Roman" w:hAnsi="Times New Roman" w:cs="Times New Roman"/>
          <w:sz w:val="24"/>
          <w:szCs w:val="24"/>
        </w:rPr>
        <w:t xml:space="preserve"> и – е. Описание действий. Буквы </w:t>
      </w:r>
      <w:proofErr w:type="gramStart"/>
      <w:r w:rsidRPr="001E44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E4460">
        <w:rPr>
          <w:rFonts w:ascii="Times New Roman" w:hAnsi="Times New Roman" w:cs="Times New Roman"/>
          <w:sz w:val="24"/>
          <w:szCs w:val="24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Р.Р. Творческое задание по картине. Сочинение - рассуждение. Сложный план. Устный рассказ по опорным словам.</w:t>
      </w:r>
    </w:p>
    <w:p w:rsidR="00865E38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К.Р. Контрольный дикт</w:t>
      </w:r>
      <w:r w:rsidR="00865E38">
        <w:rPr>
          <w:rFonts w:ascii="Times New Roman" w:hAnsi="Times New Roman" w:cs="Times New Roman"/>
          <w:sz w:val="24"/>
          <w:szCs w:val="24"/>
        </w:rPr>
        <w:t xml:space="preserve">ант  с грамматическим заданием. 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446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E4460">
        <w:rPr>
          <w:rFonts w:ascii="Times New Roman" w:hAnsi="Times New Roman" w:cs="Times New Roman"/>
          <w:sz w:val="24"/>
          <w:szCs w:val="24"/>
        </w:rPr>
        <w:t xml:space="preserve"> - научная речь  </w:t>
      </w:r>
      <w:proofErr w:type="spellStart"/>
      <w:r w:rsidRPr="001E446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E4460">
        <w:rPr>
          <w:rFonts w:ascii="Times New Roman" w:hAnsi="Times New Roman" w:cs="Times New Roman"/>
          <w:sz w:val="24"/>
          <w:szCs w:val="24"/>
        </w:rPr>
        <w:t xml:space="preserve"> - научная речь. Отзыв. Учебный доклад.</w:t>
      </w:r>
    </w:p>
    <w:p w:rsidR="001E4460" w:rsidRPr="001E4460" w:rsidRDefault="001E4460" w:rsidP="00865E3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 xml:space="preserve">Р.Р. Текст </w:t>
      </w:r>
      <w:proofErr w:type="spellStart"/>
      <w:r w:rsidRPr="001E4460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1E44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E44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4460">
        <w:rPr>
          <w:rFonts w:ascii="Times New Roman" w:hAnsi="Times New Roman" w:cs="Times New Roman"/>
          <w:sz w:val="24"/>
          <w:szCs w:val="24"/>
        </w:rPr>
        <w:t xml:space="preserve"> научного стиля. Отзыв о прочитанной книге. Текст учебного доклада.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>Категория состояния (2ч+2 ч</w:t>
      </w:r>
      <w:r w:rsidRPr="001E4460">
        <w:rPr>
          <w:rFonts w:ascii="Times New Roman" w:hAnsi="Times New Roman" w:cs="Times New Roman"/>
          <w:sz w:val="24"/>
          <w:szCs w:val="24"/>
        </w:rPr>
        <w:t>)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Морфологический разбор категорий состояния.</w:t>
      </w:r>
    </w:p>
    <w:p w:rsidR="001E4460" w:rsidRPr="001E4460" w:rsidRDefault="001E4460" w:rsidP="005563E8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Р.Р. Творческое задание по картине. Сочинение- рассуждение. Сложный план. Устный рассказ по опорным словам. Заметка в стенгазету. Рассказ от имени героя картины. Отзыв.</w:t>
      </w:r>
    </w:p>
    <w:p w:rsidR="001E4460" w:rsidRPr="001E4460" w:rsidRDefault="001E4460" w:rsidP="00865E3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К.Р. контрольный диктант  с грамматическим заданием.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>Служебные части речи (1 ч)</w:t>
      </w:r>
    </w:p>
    <w:p w:rsidR="001E4460" w:rsidRPr="001E4460" w:rsidRDefault="001E4460" w:rsidP="005563E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>Предлог (8 ч)</w:t>
      </w:r>
    </w:p>
    <w:p w:rsidR="005563E8" w:rsidRDefault="001E4460" w:rsidP="00F519B8">
      <w:pPr>
        <w:tabs>
          <w:tab w:val="left" w:pos="1707"/>
          <w:tab w:val="left" w:pos="2187"/>
          <w:tab w:val="left" w:pos="2887"/>
          <w:tab w:val="left" w:pos="3567"/>
          <w:tab w:val="left" w:pos="5187"/>
          <w:tab w:val="left" w:pos="6307"/>
          <w:tab w:val="left" w:pos="7847"/>
          <w:tab w:val="left" w:pos="8127"/>
          <w:tab w:val="left" w:pos="9867"/>
          <w:tab w:val="left" w:pos="11007"/>
          <w:tab w:val="left" w:pos="12067"/>
          <w:tab w:val="left" w:pos="12347"/>
          <w:tab w:val="left" w:pos="13547"/>
        </w:tabs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Предлог</w:t>
      </w:r>
      <w:r w:rsidRPr="001E4460">
        <w:rPr>
          <w:rFonts w:ascii="Times New Roman" w:hAnsi="Times New Roman" w:cs="Times New Roman"/>
          <w:sz w:val="24"/>
          <w:szCs w:val="24"/>
        </w:rPr>
        <w:tab/>
        <w:t>как</w:t>
      </w:r>
      <w:r w:rsidRPr="001E4460">
        <w:rPr>
          <w:rFonts w:ascii="Times New Roman" w:hAnsi="Times New Roman" w:cs="Times New Roman"/>
          <w:sz w:val="24"/>
          <w:szCs w:val="24"/>
        </w:rPr>
        <w:tab/>
        <w:t>часть</w:t>
      </w:r>
      <w:r w:rsidRPr="001E4460">
        <w:rPr>
          <w:rFonts w:ascii="Times New Roman" w:hAnsi="Times New Roman" w:cs="Times New Roman"/>
          <w:sz w:val="24"/>
          <w:szCs w:val="24"/>
        </w:rPr>
        <w:tab/>
        <w:t>речи.</w:t>
      </w:r>
      <w:r w:rsidRPr="001E4460">
        <w:rPr>
          <w:rFonts w:ascii="Times New Roman" w:hAnsi="Times New Roman" w:cs="Times New Roman"/>
          <w:sz w:val="24"/>
          <w:szCs w:val="24"/>
        </w:rPr>
        <w:tab/>
        <w:t>Употребление</w:t>
      </w:r>
      <w:r w:rsidRPr="001E4460">
        <w:rPr>
          <w:rFonts w:ascii="Times New Roman" w:hAnsi="Times New Roman" w:cs="Times New Roman"/>
          <w:sz w:val="24"/>
          <w:szCs w:val="24"/>
        </w:rPr>
        <w:tab/>
        <w:t>предлога.</w:t>
      </w:r>
      <w:r w:rsidRPr="001E4460">
        <w:rPr>
          <w:rFonts w:ascii="Times New Roman" w:hAnsi="Times New Roman" w:cs="Times New Roman"/>
          <w:sz w:val="24"/>
          <w:szCs w:val="24"/>
        </w:rPr>
        <w:tab/>
        <w:t>Производные</w:t>
      </w:r>
      <w:r w:rsidRPr="001E4460">
        <w:rPr>
          <w:rFonts w:ascii="Times New Roman" w:hAnsi="Times New Roman" w:cs="Times New Roman"/>
          <w:sz w:val="24"/>
          <w:szCs w:val="24"/>
        </w:rPr>
        <w:tab/>
        <w:t>и</w:t>
      </w:r>
      <w:r w:rsidRPr="001E4460">
        <w:rPr>
          <w:rFonts w:ascii="Times New Roman" w:hAnsi="Times New Roman" w:cs="Times New Roman"/>
          <w:sz w:val="24"/>
          <w:szCs w:val="24"/>
        </w:rPr>
        <w:tab/>
        <w:t>непроизводные</w:t>
      </w:r>
      <w:r w:rsidRPr="001E4460">
        <w:rPr>
          <w:rFonts w:ascii="Times New Roman" w:hAnsi="Times New Roman" w:cs="Times New Roman"/>
          <w:sz w:val="24"/>
          <w:szCs w:val="24"/>
        </w:rPr>
        <w:tab/>
      </w:r>
    </w:p>
    <w:p w:rsidR="001E4460" w:rsidRPr="001E4460" w:rsidRDefault="001E4460" w:rsidP="00F519B8">
      <w:pPr>
        <w:tabs>
          <w:tab w:val="left" w:pos="1707"/>
          <w:tab w:val="left" w:pos="2187"/>
          <w:tab w:val="left" w:pos="2887"/>
          <w:tab w:val="left" w:pos="3567"/>
          <w:tab w:val="left" w:pos="5187"/>
          <w:tab w:val="left" w:pos="6307"/>
          <w:tab w:val="left" w:pos="7847"/>
          <w:tab w:val="left" w:pos="8127"/>
          <w:tab w:val="left" w:pos="9867"/>
          <w:tab w:val="left" w:pos="11007"/>
          <w:tab w:val="left" w:pos="12067"/>
          <w:tab w:val="left" w:pos="12347"/>
          <w:tab w:val="left" w:pos="13547"/>
        </w:tabs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предлоги.</w:t>
      </w:r>
      <w:r w:rsidRPr="001E4460">
        <w:rPr>
          <w:rFonts w:ascii="Times New Roman" w:hAnsi="Times New Roman" w:cs="Times New Roman"/>
          <w:sz w:val="24"/>
          <w:szCs w:val="24"/>
        </w:rPr>
        <w:tab/>
        <w:t>Простые</w:t>
      </w:r>
      <w:r w:rsidRPr="001E4460">
        <w:rPr>
          <w:rFonts w:ascii="Times New Roman" w:hAnsi="Times New Roman" w:cs="Times New Roman"/>
          <w:sz w:val="24"/>
          <w:szCs w:val="24"/>
        </w:rPr>
        <w:tab/>
        <w:t>и</w:t>
      </w:r>
      <w:r w:rsidRPr="001E4460">
        <w:rPr>
          <w:rFonts w:ascii="Times New Roman" w:hAnsi="Times New Roman" w:cs="Times New Roman"/>
          <w:sz w:val="24"/>
          <w:szCs w:val="24"/>
        </w:rPr>
        <w:tab/>
        <w:t>составные</w:t>
      </w:r>
      <w:r w:rsidRPr="001E4460">
        <w:rPr>
          <w:rFonts w:ascii="Times New Roman" w:hAnsi="Times New Roman" w:cs="Times New Roman"/>
          <w:sz w:val="24"/>
          <w:szCs w:val="24"/>
        </w:rPr>
        <w:tab/>
        <w:t>предлоги.</w:t>
      </w:r>
    </w:p>
    <w:p w:rsidR="001E4460" w:rsidRPr="001E4460" w:rsidRDefault="001E4460" w:rsidP="00F519B8">
      <w:pPr>
        <w:ind w:left="7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Морфологический разбор предлога. Слитное и раздельное написание производных предлогов.</w:t>
      </w:r>
    </w:p>
    <w:p w:rsidR="001E4460" w:rsidRPr="001E4460" w:rsidRDefault="001E4460" w:rsidP="001E4460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1E4460">
      <w:pPr>
        <w:ind w:left="707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>Союз (11ч+1 ч)</w:t>
      </w:r>
    </w:p>
    <w:p w:rsidR="001E4460" w:rsidRPr="001E4460" w:rsidRDefault="001E4460" w:rsidP="001E4460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1E4460">
      <w:pPr>
        <w:spacing w:line="236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</w:t>
      </w:r>
      <w:r w:rsidRPr="001E4460">
        <w:rPr>
          <w:rFonts w:ascii="Times New Roman" w:hAnsi="Times New Roman" w:cs="Times New Roman"/>
          <w:sz w:val="24"/>
          <w:szCs w:val="24"/>
        </w:rPr>
        <w:lastRenderedPageBreak/>
        <w:t>Сочинительные союзы. Подчинительные союзы. Морфологический разбор союза. Слитное написание союзов также, тоже, чтобы. Повторение сведений о предлогах и союзах.</w:t>
      </w:r>
    </w:p>
    <w:p w:rsidR="001E4460" w:rsidRPr="001E4460" w:rsidRDefault="001E4460" w:rsidP="001E4460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1E4460">
      <w:pPr>
        <w:spacing w:line="23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Р.Р.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1E4460" w:rsidRPr="001E4460" w:rsidRDefault="001E4460" w:rsidP="001E4460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865E38">
      <w:pPr>
        <w:ind w:left="7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Зачет по теме «Союз». Сочинение.</w:t>
      </w:r>
    </w:p>
    <w:p w:rsidR="001E4460" w:rsidRPr="001E4460" w:rsidRDefault="001E4460" w:rsidP="001E4460">
      <w:pPr>
        <w:ind w:left="707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>Частица (10ч+2 ч)</w:t>
      </w:r>
    </w:p>
    <w:p w:rsidR="001E4460" w:rsidRPr="001E4460" w:rsidRDefault="001E4460" w:rsidP="001E4460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865E38">
      <w:pPr>
        <w:spacing w:line="23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 не и приставки не-. Частица ни, приставка ни-, союз ни…</w:t>
      </w:r>
      <w:proofErr w:type="gramStart"/>
      <w:r w:rsidRPr="001E4460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1E4460">
        <w:rPr>
          <w:rFonts w:ascii="Times New Roman" w:hAnsi="Times New Roman" w:cs="Times New Roman"/>
          <w:sz w:val="24"/>
          <w:szCs w:val="24"/>
        </w:rPr>
        <w:t>.</w:t>
      </w:r>
    </w:p>
    <w:p w:rsidR="001E4460" w:rsidRPr="001E4460" w:rsidRDefault="001E4460" w:rsidP="00865E38">
      <w:pPr>
        <w:spacing w:line="23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Р.Р. Составление рассказа по рисунку. Инструкция. Выступление по картине. Сочинение- 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1E4460" w:rsidRPr="001E4460" w:rsidRDefault="001E4460" w:rsidP="00865E3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К.Р. Контрольный диктант  с грамматическим заданием.</w:t>
      </w:r>
    </w:p>
    <w:p w:rsidR="001E4460" w:rsidRPr="001E4460" w:rsidRDefault="001E4460" w:rsidP="001E4460">
      <w:pPr>
        <w:ind w:left="707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>Междометие (1 ч)</w:t>
      </w:r>
    </w:p>
    <w:p w:rsidR="001E4460" w:rsidRPr="001E4460" w:rsidRDefault="001E4460" w:rsidP="00865E38">
      <w:pPr>
        <w:spacing w:line="236" w:lineRule="auto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1E4460" w:rsidRPr="001E4460" w:rsidRDefault="001E4460" w:rsidP="001E4460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1E4460" w:rsidRPr="001E4460" w:rsidRDefault="001E4460" w:rsidP="001E4460">
      <w:pPr>
        <w:ind w:left="707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1E4460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1E4460">
        <w:rPr>
          <w:rFonts w:ascii="Times New Roman" w:hAnsi="Times New Roman" w:cs="Times New Roman"/>
          <w:b/>
          <w:bCs/>
          <w:sz w:val="24"/>
          <w:szCs w:val="24"/>
        </w:rPr>
        <w:t xml:space="preserve"> в 5-7 классах (8ч+2 ч)</w:t>
      </w:r>
    </w:p>
    <w:p w:rsidR="001E4460" w:rsidRPr="001E4460" w:rsidRDefault="001E4460" w:rsidP="00865E38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1E4460" w:rsidRPr="001E4460" w:rsidRDefault="001E4460" w:rsidP="00865E3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Р.Р. Текст. Стили речи. Сочинение.</w:t>
      </w:r>
    </w:p>
    <w:p w:rsidR="005563E8" w:rsidRDefault="001E4460" w:rsidP="00865E38">
      <w:pPr>
        <w:rPr>
          <w:rFonts w:ascii="Times New Roman" w:hAnsi="Times New Roman" w:cs="Times New Roman"/>
          <w:sz w:val="24"/>
          <w:szCs w:val="24"/>
        </w:rPr>
      </w:pPr>
      <w:r w:rsidRPr="001E4460">
        <w:rPr>
          <w:rFonts w:ascii="Times New Roman" w:hAnsi="Times New Roman" w:cs="Times New Roman"/>
          <w:sz w:val="24"/>
          <w:szCs w:val="24"/>
        </w:rPr>
        <w:t>К.Р. Итоговый контрольный диктант с грамматическим заданием.</w:t>
      </w:r>
    </w:p>
    <w:p w:rsidR="005563E8" w:rsidRDefault="005563E8" w:rsidP="005563E8">
      <w:pPr>
        <w:ind w:left="707"/>
        <w:rPr>
          <w:rFonts w:ascii="Times New Roman" w:hAnsi="Times New Roman" w:cs="Times New Roman"/>
          <w:sz w:val="24"/>
          <w:szCs w:val="24"/>
        </w:rPr>
      </w:pPr>
    </w:p>
    <w:p w:rsidR="005563E8" w:rsidRDefault="005563E8" w:rsidP="005563E8">
      <w:pPr>
        <w:ind w:left="707"/>
        <w:rPr>
          <w:rFonts w:ascii="Times New Roman" w:hAnsi="Times New Roman" w:cs="Times New Roman"/>
          <w:sz w:val="24"/>
          <w:szCs w:val="24"/>
        </w:rPr>
      </w:pPr>
    </w:p>
    <w:p w:rsidR="005563E8" w:rsidRDefault="005563E8" w:rsidP="005563E8">
      <w:pPr>
        <w:ind w:left="707"/>
        <w:rPr>
          <w:rFonts w:ascii="Times New Roman" w:hAnsi="Times New Roman" w:cs="Times New Roman"/>
          <w:sz w:val="24"/>
          <w:szCs w:val="24"/>
        </w:rPr>
      </w:pPr>
    </w:p>
    <w:p w:rsidR="00865E38" w:rsidRDefault="00865E38" w:rsidP="005563E8">
      <w:pPr>
        <w:ind w:left="707"/>
        <w:rPr>
          <w:rFonts w:ascii="Times New Roman" w:hAnsi="Times New Roman" w:cs="Times New Roman"/>
          <w:sz w:val="24"/>
          <w:szCs w:val="24"/>
        </w:rPr>
      </w:pPr>
    </w:p>
    <w:p w:rsidR="005563E8" w:rsidRPr="005563E8" w:rsidRDefault="005563E8" w:rsidP="005563E8">
      <w:pPr>
        <w:ind w:left="707"/>
        <w:rPr>
          <w:rFonts w:ascii="Times New Roman" w:hAnsi="Times New Roman" w:cs="Times New Roman"/>
          <w:sz w:val="24"/>
          <w:szCs w:val="24"/>
        </w:rPr>
      </w:pPr>
    </w:p>
    <w:p w:rsidR="00865E38" w:rsidRDefault="00865E38" w:rsidP="00865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E38" w:rsidRDefault="00865E38" w:rsidP="00865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E38" w:rsidRDefault="00865E38" w:rsidP="0020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E38" w:rsidRDefault="00865E38" w:rsidP="00865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F58" w:rsidRPr="009E47DD" w:rsidRDefault="00230F58" w:rsidP="00865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</w:t>
      </w:r>
      <w:r w:rsidR="00865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</w:t>
      </w:r>
      <w:r w:rsidRPr="009E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tbl>
      <w:tblPr>
        <w:tblW w:w="48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7325"/>
        <w:gridCol w:w="897"/>
        <w:gridCol w:w="818"/>
      </w:tblGrid>
      <w:tr w:rsidR="00525907" w:rsidRPr="00525907" w:rsidTr="001E4460">
        <w:trPr>
          <w:trHeight w:val="910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547A74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907" w:rsidRPr="00525907" w:rsidTr="001E4460">
        <w:trPr>
          <w:trHeight w:val="25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30F58" w:rsidRPr="00525907" w:rsidTr="001E4460">
        <w:trPr>
          <w:trHeight w:val="25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230F58" w:rsidRPr="00525907" w:rsidRDefault="00230F58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</w:t>
            </w:r>
            <w:r w:rsidR="00306DA7"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ИЕ </w:t>
            </w:r>
            <w:proofErr w:type="gramStart"/>
            <w:r w:rsidR="00306DA7"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="00306DA7"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 V—VI КЛАССАХ (12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Синтаксический разбор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Пунктуационный разбор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Фонетический разбор слова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47A74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25907"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рфография. Орфографический разбор слова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орфография. Морфемный разбор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</w:t>
            </w:r>
            <w:r w:rsidR="00547A74"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орфография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Словообразовательный разбор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Морфологический разбор имен существительных и прилагательных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Морфологический разбор имен числительных и местоимений.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Морфологический разбор глагола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 И. Бродского «Летний сад осенью» (письмо о впечатлениях)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55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</w:tr>
      <w:tr w:rsidR="006D4424" w:rsidRPr="00525907" w:rsidTr="001E4460">
        <w:trPr>
          <w:trHeight w:val="22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6D4424" w:rsidRPr="00525907" w:rsidRDefault="006D4424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ТЕКСТЫ И СТИЛИ (4 ч)</w:t>
            </w:r>
            <w:r w:rsidR="0055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23.09</w:t>
            </w:r>
          </w:p>
        </w:tc>
      </w:tr>
      <w:tr w:rsidR="00525907" w:rsidRPr="00525907" w:rsidTr="001E4460">
        <w:trPr>
          <w:trHeight w:val="22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Текст.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55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2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6D4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Диалог. Виды диалога.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55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2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Стили литературного языка.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55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</w:tr>
      <w:tr w:rsidR="00525907" w:rsidRPr="00525907" w:rsidTr="001E4460">
        <w:trPr>
          <w:trHeight w:val="22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Публицистический стиль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</w:tr>
      <w:tr w:rsidR="006D4424" w:rsidRPr="00525907" w:rsidTr="001E4460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6D4424" w:rsidRPr="00525907" w:rsidRDefault="006D4424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МОРФОЛОГИЯ. ОРФОГРАФИЯ. КУЛЬТУРА РЕЧИ.</w:t>
            </w:r>
            <w:r w:rsid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6DA7"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ПРИЧАСТИЕ (33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6D4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Причастный оборот. 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6D4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Причастный оборот. 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02A1B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Описание внешности человека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55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Описание внешности человека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55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и полные страдательные причастия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Р.р. Изложение от третьего лица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 времени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полных и кратких страдательных причастиях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суффиксах страдательных причастий 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прошедшего времени. Одна буква </w:t>
            </w:r>
            <w:proofErr w:type="spellStart"/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отглагольных прилагательных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563E8" w:rsidRPr="00525907" w:rsidTr="002C1A7F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5563E8" w:rsidRPr="00525907" w:rsidRDefault="005563E8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суффиксах страдательных причастий прошедшего времени. Одна буква </w:t>
            </w:r>
            <w:proofErr w:type="spellStart"/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отглагольных прилагательных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суффиксах страдательных причастий прошедшего времени. Одна буква </w:t>
            </w:r>
            <w:proofErr w:type="spellStart"/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отглагольных прилагательных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суффиксах кратких страдательных причастий и в кратких отглагольных прилагательных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суффиксах кратких страдательных причастий и в кратких отглагольных прилагательных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Выборочное из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ложение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Выборочное из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ложение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55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5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причастиями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556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причастиями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шипящих в суффиксах страдательных причастий прошедшего времени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шипящих в суффиксах страдательных причастий прошедшего времени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6D4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«Успешный телеведущий»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«Успешный телеведущий»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«Причастие»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C1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6D4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«Причастие»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«Причастие»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D4424" w:rsidRPr="00525907" w:rsidTr="001E4460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6D4424" w:rsidRPr="00525907" w:rsidRDefault="00306DA7" w:rsidP="002C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ДЕЕПРИЧАСТИЕ (11</w:t>
            </w:r>
            <w:r w:rsidR="006D4424"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часть речи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13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деепричастиями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47A74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 Употребление</w:t>
            </w:r>
            <w:r w:rsidR="00525907" w:rsidRPr="00525907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причастных и деепричастных оборотов (работа по картинам С. Григорьева «Вратарь» и А. Сайкиной «Детская спортивная школа»)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деепричастия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по теме «Деепричастие»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«Деепричастие»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306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</w:tr>
      <w:tr w:rsidR="00306DA7" w:rsidRPr="00525907" w:rsidTr="001E4460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306DA7" w:rsidRPr="00525907" w:rsidRDefault="00306DA7" w:rsidP="002C1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НАРЕЧИЕ </w:t>
            </w:r>
            <w:r w:rsidR="00DB6B2A"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(30)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DB6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E21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наречий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наречий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47A74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25907" w:rsidRPr="00525907">
              <w:rPr>
                <w:rFonts w:ascii="Times New Roman" w:hAnsi="Times New Roman" w:cs="Times New Roman"/>
                <w:sz w:val="24"/>
                <w:szCs w:val="24"/>
              </w:rPr>
              <w:t xml:space="preserve"> Пейзаж на картине И. Попова «Первый снег» (дневниковая запись)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Р.р. Пейзаж на картине И. Попова «Первый снег» (дневниковая запись)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наречия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Сочинение-рас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суждение на тему «Прозвища»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2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Сочинение-рас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суждение на тему «Прозвища»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наречиями на 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-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наречиями на 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-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приставках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ни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отрицательных наречий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наречиях на 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-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наречиях на 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-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73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РР </w:t>
            </w:r>
            <w:r w:rsidR="00732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- о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писание действий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шипящих на конце наречий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наречий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наречий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306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Сочинение по картине Е.Н. Широкова «Друзья»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 Сочинение по картине Е.Н. Широкова «Друзья»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E21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«Наречие»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«Наречие»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E21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чебно-научная</w:t>
            </w:r>
            <w:proofErr w:type="spell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Учебный доклад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DB6B2A" w:rsidRPr="00525907" w:rsidTr="001E4460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DB6B2A" w:rsidRPr="00525907" w:rsidRDefault="00DB6B2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СОСТОЯНИЯ (4)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категории состояния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DB6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E21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</w:tr>
      <w:tr w:rsidR="00DB6B2A" w:rsidRPr="00525907" w:rsidTr="001E4460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DB6B2A" w:rsidRPr="00525907" w:rsidRDefault="009E47DD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СЛУЖЕБНЫЕ ЧАСТИ РЕЧИ (33 </w:t>
            </w:r>
            <w:r w:rsidR="00DB6B2A"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B6B2A" w:rsidRPr="00525907" w:rsidTr="001E4460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DB6B2A" w:rsidRPr="00525907" w:rsidRDefault="00DB6B2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 (8)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E21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21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DB6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E21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предлога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E214CC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DB6B2A" w:rsidRPr="00525907" w:rsidTr="001E4460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DB6B2A" w:rsidRPr="00525907" w:rsidRDefault="00DB6B2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 (12)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7D4AA0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BD0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BD0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2C1A7F" w:rsidP="00BD0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союза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«Книга в с</w:t>
            </w:r>
            <w:proofErr w:type="gramStart"/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5907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временном мире»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также, тоже, чтобы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BD0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2C1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сведений о предлогах и союзах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B6B2A" w:rsidRPr="00525907" w:rsidTr="001E4460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DB6B2A" w:rsidRPr="00525907" w:rsidRDefault="00DB6B2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ЧАСТИЦА</w:t>
            </w:r>
            <w:r w:rsidR="009E47DD"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Работа над вымышленными рассказами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25907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525907" w:rsidRPr="00525907" w:rsidRDefault="00525907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Работа над вымышленными рассказами</w:t>
            </w:r>
          </w:p>
        </w:tc>
        <w:tc>
          <w:tcPr>
            <w:tcW w:w="897" w:type="dxa"/>
            <w:shd w:val="clear" w:color="auto" w:fill="FFFFFF"/>
          </w:tcPr>
          <w:p w:rsidR="00525907" w:rsidRPr="00525907" w:rsidRDefault="007D4AA0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525907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C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9E4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02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02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частицы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02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36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02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36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частицы и приставки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02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ни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приставка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союз </w:t>
            </w:r>
            <w:r w:rsidRPr="005259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ни — ни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F362EA" w:rsidP="00BD0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 по темам «Союз» и «Частица»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02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3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02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3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МЕЖДОМЕТИЕ (1)</w:t>
            </w:r>
            <w:bookmarkStart w:id="0" w:name="_GoBack"/>
            <w:bookmarkEnd w:id="0"/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 Знаки препинания при междометиях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9649" w:type="dxa"/>
            <w:gridSpan w:val="4"/>
            <w:shd w:val="clear" w:color="auto" w:fill="FFFFFF"/>
            <w:vAlign w:val="center"/>
            <w:hideMark/>
          </w:tcPr>
          <w:p w:rsidR="00F362EA" w:rsidRPr="00525907" w:rsidRDefault="00F362EA" w:rsidP="009E4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 VI–VII классах (10)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 Текст и стили речи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3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36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3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3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9E4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BD0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F36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F362EA" w:rsidRPr="00525907" w:rsidTr="001E4460">
        <w:trPr>
          <w:trHeight w:val="285"/>
          <w:tblCellSpacing w:w="0" w:type="dxa"/>
        </w:trPr>
        <w:tc>
          <w:tcPr>
            <w:tcW w:w="609" w:type="dxa"/>
            <w:shd w:val="clear" w:color="auto" w:fill="FFFFFF"/>
            <w:vAlign w:val="center"/>
            <w:hideMark/>
          </w:tcPr>
          <w:p w:rsidR="00F362EA" w:rsidRPr="00525907" w:rsidRDefault="00F362EA" w:rsidP="00525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25" w:type="dxa"/>
            <w:shd w:val="clear" w:color="auto" w:fill="FFFFFF"/>
            <w:vAlign w:val="center"/>
            <w:hideMark/>
          </w:tcPr>
          <w:p w:rsidR="00F362EA" w:rsidRPr="00525907" w:rsidRDefault="00F362EA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hAnsi="Times New Roman" w:cs="Times New Roman"/>
                <w:sz w:val="24"/>
                <w:szCs w:val="24"/>
              </w:rPr>
              <w:t>Урок творчества: от впечатления к слову</w:t>
            </w:r>
          </w:p>
        </w:tc>
        <w:tc>
          <w:tcPr>
            <w:tcW w:w="897" w:type="dxa"/>
            <w:shd w:val="clear" w:color="auto" w:fill="FFFFFF"/>
          </w:tcPr>
          <w:p w:rsidR="00F362EA" w:rsidRPr="00525907" w:rsidRDefault="00F362EA" w:rsidP="007D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FFFFFF"/>
          </w:tcPr>
          <w:p w:rsidR="00F362EA" w:rsidRPr="00525907" w:rsidRDefault="00BD0B82" w:rsidP="00230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</w:tr>
    </w:tbl>
    <w:p w:rsidR="00D72A2A" w:rsidRDefault="00D72A2A" w:rsidP="00D72A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A2A" w:rsidRDefault="00D72A2A" w:rsidP="00D72A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A2A" w:rsidRDefault="00D72A2A" w:rsidP="00D72A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A2A" w:rsidRDefault="00D72A2A" w:rsidP="00525907">
      <w:pPr>
        <w:rPr>
          <w:rFonts w:ascii="Times New Roman" w:hAnsi="Times New Roman"/>
          <w:b/>
          <w:sz w:val="28"/>
          <w:szCs w:val="28"/>
        </w:rPr>
      </w:pPr>
    </w:p>
    <w:p w:rsidR="001E4460" w:rsidRDefault="001E4460" w:rsidP="00D72A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4460" w:rsidRDefault="001E4460" w:rsidP="00D72A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63E8" w:rsidRDefault="005563E8" w:rsidP="00D72A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1A7F" w:rsidRDefault="002C1A7F" w:rsidP="002C1A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внесения изменений в </w:t>
      </w:r>
      <w:r w:rsidR="00865E38">
        <w:rPr>
          <w:rFonts w:ascii="Times New Roman" w:hAnsi="Times New Roman"/>
          <w:b/>
          <w:sz w:val="28"/>
          <w:szCs w:val="28"/>
        </w:rPr>
        <w:t xml:space="preserve">рабочую </w:t>
      </w:r>
      <w:r>
        <w:rPr>
          <w:rFonts w:ascii="Times New Roman" w:hAnsi="Times New Roman"/>
          <w:b/>
          <w:sz w:val="28"/>
          <w:szCs w:val="28"/>
        </w:rPr>
        <w:t>программу</w:t>
      </w:r>
    </w:p>
    <w:tbl>
      <w:tblPr>
        <w:tblStyle w:val="a7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2C1A7F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F" w:rsidRPr="00123C70" w:rsidRDefault="002C1A7F" w:rsidP="002C1A7F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F" w:rsidRPr="00123C70" w:rsidRDefault="002C1A7F" w:rsidP="002C1A7F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F" w:rsidRPr="00123C70" w:rsidRDefault="002C1A7F" w:rsidP="002C1A7F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F" w:rsidRPr="00123C70" w:rsidRDefault="002C1A7F" w:rsidP="002C1A7F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A7F" w:rsidRPr="00123C70" w:rsidRDefault="002C1A7F" w:rsidP="002C1A7F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123C70">
              <w:rPr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b/>
                <w:sz w:val="24"/>
                <w:szCs w:val="24"/>
              </w:rPr>
              <w:t>причина) изменений</w:t>
            </w: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Pr="00123C70" w:rsidRDefault="00F362EA" w:rsidP="002C1A7F">
            <w:pPr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135-136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Pr="00123C70" w:rsidRDefault="00BD0B82" w:rsidP="002C1A7F">
            <w:pPr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26</w:t>
            </w:r>
            <w:r w:rsidR="00F362EA" w:rsidRPr="00123C70">
              <w:rPr>
                <w:color w:val="00000A"/>
                <w:sz w:val="24"/>
                <w:szCs w:val="24"/>
              </w:rPr>
              <w:t>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Pr="00123C70" w:rsidRDefault="00F362EA" w:rsidP="002C1A7F">
            <w:pPr>
              <w:suppressAutoHyphens/>
              <w:rPr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 xml:space="preserve">1. </w:t>
            </w:r>
            <w:r w:rsidRPr="00525907">
              <w:rPr>
                <w:sz w:val="24"/>
                <w:szCs w:val="24"/>
              </w:rPr>
              <w:t>Морфология и орфография</w:t>
            </w:r>
          </w:p>
          <w:p w:rsidR="00F362EA" w:rsidRPr="00123C70" w:rsidRDefault="00F362EA" w:rsidP="002C1A7F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 xml:space="preserve">2. </w:t>
            </w:r>
            <w:r w:rsidRPr="00525907">
              <w:rPr>
                <w:sz w:val="24"/>
                <w:szCs w:val="24"/>
              </w:rPr>
              <w:t>Морфология и орфография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Pr="00123C70" w:rsidRDefault="00F362EA" w:rsidP="002C1A7F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Pr="00123C70" w:rsidRDefault="00F362EA" w:rsidP="002C1A7F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 w:rsidR="00BD0B82"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Pr="00123C70" w:rsidRDefault="00F362EA" w:rsidP="002C1A7F">
            <w:pPr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137-138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Pr="00123C70" w:rsidRDefault="00BD0B82" w:rsidP="002C1A7F">
            <w:pPr>
              <w:suppressAutoHyphens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27</w:t>
            </w:r>
            <w:r w:rsidR="00F362EA">
              <w:rPr>
                <w:color w:val="00000A"/>
                <w:sz w:val="24"/>
                <w:szCs w:val="24"/>
              </w:rPr>
              <w:t>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Pr="00123C70" w:rsidRDefault="00F362EA" w:rsidP="002C1A7F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 xml:space="preserve">1. </w:t>
            </w:r>
            <w:r w:rsidRPr="00525907">
              <w:rPr>
                <w:sz w:val="24"/>
                <w:szCs w:val="24"/>
              </w:rPr>
              <w:t>Синтаксис и Пунктуация</w:t>
            </w:r>
            <w:r w:rsidRPr="00123C70">
              <w:rPr>
                <w:sz w:val="24"/>
                <w:szCs w:val="24"/>
              </w:rPr>
              <w:t xml:space="preserve"> 2. </w:t>
            </w:r>
            <w:r w:rsidRPr="00525907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Pr="00123C70" w:rsidRDefault="00F362EA" w:rsidP="002C1A7F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Pr="00123C70" w:rsidRDefault="00F362EA" w:rsidP="002C1A7F">
            <w:pPr>
              <w:suppressAutoHyphens/>
              <w:rPr>
                <w:color w:val="00000A"/>
                <w:sz w:val="24"/>
                <w:szCs w:val="24"/>
              </w:rPr>
            </w:pPr>
            <w:r w:rsidRPr="00123C70">
              <w:rPr>
                <w:sz w:val="24"/>
                <w:szCs w:val="24"/>
              </w:rPr>
              <w:t>Календарный учебный график М</w:t>
            </w:r>
            <w:r w:rsidR="00BD0B82">
              <w:rPr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sz w:val="24"/>
                <w:szCs w:val="24"/>
              </w:rPr>
              <w:t xml:space="preserve"> учебный год</w:t>
            </w: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  <w:tr w:rsidR="00F362EA" w:rsidTr="002C1A7F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EA" w:rsidRDefault="00F362EA" w:rsidP="002C1A7F">
            <w:pPr>
              <w:suppressAutoHyphens/>
              <w:rPr>
                <w:color w:val="00000A"/>
                <w:sz w:val="28"/>
                <w:szCs w:val="28"/>
              </w:rPr>
            </w:pPr>
          </w:p>
        </w:tc>
      </w:tr>
    </w:tbl>
    <w:p w:rsidR="00865E38" w:rsidRDefault="00865E38" w:rsidP="00F362EA">
      <w:pPr>
        <w:rPr>
          <w:rFonts w:ascii="Times New Roman" w:hAnsi="Times New Roman" w:cs="Times New Roman"/>
          <w:b/>
          <w:sz w:val="24"/>
          <w:szCs w:val="24"/>
        </w:rPr>
      </w:pPr>
    </w:p>
    <w:p w:rsidR="00BD0B82" w:rsidRDefault="00BD0B82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82" w:rsidRDefault="00BD0B82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82" w:rsidRDefault="00BD0B82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82" w:rsidRDefault="00BD0B82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82" w:rsidRDefault="00BD0B82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82" w:rsidRDefault="00BD0B82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82" w:rsidRDefault="00BD0B82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7F" w:rsidRPr="00123C70" w:rsidRDefault="002C1A7F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2C1A7F" w:rsidRPr="00123C70" w:rsidRDefault="002C1A7F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2C1A7F" w:rsidRPr="00123C70" w:rsidRDefault="002C1A7F" w:rsidP="002C1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Pr="00123C70">
        <w:rPr>
          <w:rFonts w:ascii="Times New Roman" w:hAnsi="Times New Roman" w:cs="Times New Roman"/>
          <w:sz w:val="24"/>
          <w:szCs w:val="24"/>
        </w:rPr>
        <w:t>предмет_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23C70">
        <w:rPr>
          <w:rFonts w:ascii="Times New Roman" w:hAnsi="Times New Roman" w:cs="Times New Roman"/>
          <w:sz w:val="24"/>
          <w:szCs w:val="24"/>
        </w:rPr>
        <w:t>,         ____</w:t>
      </w:r>
      <w:r w:rsidR="00865E38">
        <w:rPr>
          <w:rFonts w:ascii="Times New Roman" w:hAnsi="Times New Roman" w:cs="Times New Roman"/>
          <w:sz w:val="24"/>
          <w:szCs w:val="24"/>
        </w:rPr>
        <w:t>7</w:t>
      </w:r>
      <w:r w:rsidRPr="00123C70">
        <w:rPr>
          <w:rFonts w:ascii="Times New Roman" w:hAnsi="Times New Roman" w:cs="Times New Roman"/>
          <w:sz w:val="24"/>
          <w:szCs w:val="24"/>
        </w:rPr>
        <w:t>__класс</w:t>
      </w:r>
    </w:p>
    <w:p w:rsidR="002C1A7F" w:rsidRPr="00123C70" w:rsidRDefault="002C1A7F" w:rsidP="002C1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123C70">
        <w:rPr>
          <w:rFonts w:ascii="Times New Roman" w:hAnsi="Times New Roman" w:cs="Times New Roman"/>
          <w:sz w:val="24"/>
          <w:szCs w:val="24"/>
        </w:rPr>
        <w:t>программы__</w:t>
      </w:r>
      <w:r>
        <w:rPr>
          <w:rFonts w:ascii="Times New Roman" w:hAnsi="Times New Roman" w:cs="Times New Roman"/>
          <w:sz w:val="24"/>
          <w:szCs w:val="24"/>
        </w:rPr>
        <w:t>Насибулина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C1A7F" w:rsidRPr="00123C70" w:rsidRDefault="002C1A7F" w:rsidP="002C1A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3C70">
        <w:rPr>
          <w:rFonts w:ascii="Times New Roman" w:hAnsi="Times New Roman" w:cs="Times New Roman"/>
          <w:sz w:val="24"/>
          <w:szCs w:val="24"/>
        </w:rPr>
        <w:t>Эксперт:__</w:t>
      </w:r>
      <w:r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2C1A7F" w:rsidRPr="00123C70" w:rsidRDefault="002C1A7F" w:rsidP="002C1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Дата заполнения:   </w:t>
      </w:r>
      <w:r w:rsidR="00BD0B82">
        <w:rPr>
          <w:rFonts w:ascii="Times New Roman" w:hAnsi="Times New Roman" w:cs="Times New Roman"/>
          <w:sz w:val="24"/>
          <w:szCs w:val="24"/>
        </w:rPr>
        <w:t xml:space="preserve">  _______________________2019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2C1A7F" w:rsidRPr="00865E38" w:rsidTr="002C1A7F">
        <w:trPr>
          <w:trHeight w:val="934"/>
        </w:trPr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proofErr w:type="gramStart"/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(+),  </w:t>
            </w:r>
            <w:proofErr w:type="gramEnd"/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нет (-)</w:t>
            </w:r>
          </w:p>
        </w:tc>
        <w:tc>
          <w:tcPr>
            <w:tcW w:w="1949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2C1A7F" w:rsidRPr="00865E38" w:rsidTr="002C1A7F">
        <w:tc>
          <w:tcPr>
            <w:tcW w:w="9570" w:type="dxa"/>
            <w:gridSpan w:val="4"/>
            <w:vAlign w:val="center"/>
          </w:tcPr>
          <w:p w:rsidR="002C1A7F" w:rsidRPr="00865E38" w:rsidRDefault="002C1A7F" w:rsidP="002C1A7F">
            <w:pPr>
              <w:pStyle w:val="a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E38">
              <w:rPr>
                <w:rFonts w:ascii="Times New Roman" w:hAnsi="Times New Roman"/>
                <w:i/>
              </w:rPr>
              <w:t>Полнота структурных компонентов рабочей программы</w:t>
            </w: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9570" w:type="dxa"/>
            <w:gridSpan w:val="4"/>
            <w:vAlign w:val="center"/>
          </w:tcPr>
          <w:p w:rsidR="002C1A7F" w:rsidRPr="00865E38" w:rsidRDefault="002C1A7F" w:rsidP="002C1A7F">
            <w:pPr>
              <w:pStyle w:val="a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E38">
              <w:rPr>
                <w:rFonts w:ascii="Times New Roman" w:hAnsi="Times New Roman"/>
                <w:i/>
              </w:rPr>
              <w:t>Качество пояснительной записки рабочей программы</w:t>
            </w: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2C1A7F" w:rsidRPr="00865E38" w:rsidRDefault="002C1A7F" w:rsidP="002C1A7F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 xml:space="preserve">ФГОС НОО, ФГОС  ООО, </w:t>
            </w:r>
            <w:proofErr w:type="spellStart"/>
            <w:r w:rsidRPr="00865E38">
              <w:rPr>
                <w:rFonts w:ascii="Times New Roman" w:hAnsi="Times New Roman"/>
                <w:sz w:val="24"/>
                <w:szCs w:val="24"/>
              </w:rPr>
              <w:t>ФкГОС</w:t>
            </w:r>
            <w:proofErr w:type="spellEnd"/>
          </w:p>
          <w:p w:rsidR="002C1A7F" w:rsidRPr="00865E38" w:rsidRDefault="002C1A7F" w:rsidP="002C1A7F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2C1A7F" w:rsidRPr="00865E38" w:rsidRDefault="002C1A7F" w:rsidP="002C1A7F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2C1A7F" w:rsidRPr="00865E38" w:rsidRDefault="002C1A7F" w:rsidP="002C1A7F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>положение о рабочей программе в школе;</w:t>
            </w:r>
          </w:p>
          <w:p w:rsidR="002C1A7F" w:rsidRPr="00865E38" w:rsidRDefault="002C1A7F" w:rsidP="002C1A7F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2C1A7F" w:rsidRPr="00865E38" w:rsidRDefault="002C1A7F" w:rsidP="002C1A7F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522" w:hanging="283"/>
              <w:jc w:val="center"/>
              <w:rPr>
                <w:rFonts w:ascii="Times New Roman" w:hAnsi="Times New Roman"/>
              </w:rPr>
            </w:pPr>
            <w:r w:rsidRPr="00865E38">
              <w:rPr>
                <w:rFonts w:ascii="Times New Roman" w:hAnsi="Times New Roman"/>
                <w:sz w:val="24"/>
                <w:szCs w:val="24"/>
              </w:rPr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о количестве часов, на которое рассчитана рабочая программа в год, </w:t>
            </w:r>
            <w:r w:rsidRPr="0086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9570" w:type="dxa"/>
            <w:gridSpan w:val="4"/>
            <w:vAlign w:val="center"/>
          </w:tcPr>
          <w:p w:rsidR="002C1A7F" w:rsidRPr="00865E38" w:rsidRDefault="002C1A7F" w:rsidP="002C1A7F">
            <w:pPr>
              <w:pStyle w:val="a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E38">
              <w:rPr>
                <w:rFonts w:ascii="Times New Roman" w:hAnsi="Times New Roman"/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9570" w:type="dxa"/>
            <w:gridSpan w:val="4"/>
            <w:vAlign w:val="center"/>
          </w:tcPr>
          <w:p w:rsidR="002C1A7F" w:rsidRPr="00865E38" w:rsidRDefault="002C1A7F" w:rsidP="002C1A7F">
            <w:pPr>
              <w:pStyle w:val="a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E38">
              <w:rPr>
                <w:rFonts w:ascii="Times New Roman" w:hAnsi="Times New Roman"/>
                <w:i/>
              </w:rPr>
              <w:t>Качество календарно-тематического планирования</w:t>
            </w: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865E3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9570" w:type="dxa"/>
            <w:gridSpan w:val="4"/>
            <w:vAlign w:val="center"/>
          </w:tcPr>
          <w:p w:rsidR="002C1A7F" w:rsidRPr="00865E38" w:rsidRDefault="002C1A7F" w:rsidP="002C1A7F">
            <w:pPr>
              <w:pStyle w:val="aa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65E38">
              <w:rPr>
                <w:rFonts w:ascii="Times New Roman" w:hAnsi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7F" w:rsidRPr="00865E38" w:rsidTr="002C1A7F">
        <w:tc>
          <w:tcPr>
            <w:tcW w:w="754" w:type="dxa"/>
            <w:vAlign w:val="center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2C1A7F" w:rsidRPr="00865E38" w:rsidRDefault="002C1A7F" w:rsidP="002C1A7F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38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C1A7F" w:rsidRPr="00865E38" w:rsidRDefault="002C1A7F" w:rsidP="002C1A7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7F" w:rsidRPr="00865E38" w:rsidRDefault="002C1A7F" w:rsidP="002C1A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A7F" w:rsidRPr="00865E38" w:rsidRDefault="002C1A7F" w:rsidP="002C1A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38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2C1A7F" w:rsidRPr="00865E38" w:rsidRDefault="002C1A7F" w:rsidP="002C1A7F">
      <w:pPr>
        <w:rPr>
          <w:rFonts w:ascii="Times New Roman" w:hAnsi="Times New Roman" w:cs="Times New Roman"/>
          <w:sz w:val="24"/>
          <w:szCs w:val="24"/>
        </w:rPr>
      </w:pPr>
      <w:r w:rsidRPr="00865E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59DD" w:rsidRDefault="00C759DD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82" w:rsidRDefault="00BD0B82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82" w:rsidRDefault="00BD0B82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82" w:rsidRPr="00C770E3" w:rsidRDefault="00BD0B82" w:rsidP="00BD0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E3">
        <w:rPr>
          <w:rFonts w:ascii="Times New Roman" w:hAnsi="Times New Roman" w:cs="Times New Roman"/>
          <w:b/>
          <w:sz w:val="24"/>
          <w:szCs w:val="24"/>
        </w:rPr>
        <w:lastRenderedPageBreak/>
        <w:t>Справка о соответствии календарно-тематического плана учебного курса (предмета) УМК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504"/>
        <w:gridCol w:w="2393"/>
      </w:tblGrid>
      <w:tr w:rsidR="00BD0B82" w:rsidTr="00033F08">
        <w:tc>
          <w:tcPr>
            <w:tcW w:w="2392" w:type="dxa"/>
          </w:tcPr>
          <w:p w:rsidR="00BD0B82" w:rsidRDefault="00BD0B82" w:rsidP="0003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BD0B82" w:rsidRDefault="00BD0B82" w:rsidP="0003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BD0B82" w:rsidRDefault="00BD0B82" w:rsidP="0003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BD0B82" w:rsidRDefault="00BD0B82" w:rsidP="0003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BD0B82" w:rsidTr="00033F08">
        <w:tc>
          <w:tcPr>
            <w:tcW w:w="2392" w:type="dxa"/>
          </w:tcPr>
          <w:p w:rsidR="00BD0B82" w:rsidRDefault="00BD0B82" w:rsidP="0003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393" w:type="dxa"/>
          </w:tcPr>
          <w:p w:rsidR="00BD0B82" w:rsidRDefault="00BD0B82" w:rsidP="0003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BD0B82" w:rsidRDefault="00BD0B82" w:rsidP="00033F08">
            <w:pPr>
              <w:jc w:val="both"/>
              <w:rPr>
                <w:sz w:val="24"/>
                <w:szCs w:val="24"/>
              </w:rPr>
            </w:pPr>
            <w:r w:rsidRPr="00F85CC6">
              <w:rPr>
                <w:sz w:val="24"/>
                <w:szCs w:val="24"/>
              </w:rPr>
              <w:t>1</w:t>
            </w:r>
            <w:r w:rsidRPr="00F85CC6">
              <w:rPr>
                <w:bCs/>
                <w:sz w:val="24"/>
                <w:szCs w:val="24"/>
              </w:rPr>
              <w:t>.Рабочие программы. Русский язык</w:t>
            </w:r>
            <w:r w:rsidRPr="00F85CC6">
              <w:rPr>
                <w:sz w:val="24"/>
                <w:szCs w:val="24"/>
              </w:rPr>
              <w:t xml:space="preserve">. </w:t>
            </w:r>
            <w:r w:rsidRPr="006B671B">
              <w:rPr>
                <w:sz w:val="24"/>
                <w:szCs w:val="24"/>
              </w:rPr>
              <w:t xml:space="preserve">Предметная линия учебников. Т. А. </w:t>
            </w:r>
            <w:proofErr w:type="spellStart"/>
            <w:r w:rsidRPr="006B671B">
              <w:rPr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sz w:val="24"/>
                <w:szCs w:val="24"/>
              </w:rPr>
              <w:t xml:space="preserve"> и др. </w:t>
            </w:r>
            <w:r>
              <w:rPr>
                <w:sz w:val="24"/>
                <w:szCs w:val="24"/>
              </w:rPr>
              <w:t>7</w:t>
            </w:r>
            <w:r w:rsidRPr="006B671B">
              <w:rPr>
                <w:sz w:val="24"/>
                <w:szCs w:val="24"/>
              </w:rPr>
              <w:t xml:space="preserve"> класс Авторы: М. Т. Баранов, Т. А. </w:t>
            </w:r>
            <w:proofErr w:type="spellStart"/>
            <w:r w:rsidRPr="006B671B">
              <w:rPr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sz w:val="24"/>
                <w:szCs w:val="24"/>
              </w:rPr>
              <w:t xml:space="preserve">, Л. А. </w:t>
            </w:r>
            <w:proofErr w:type="spellStart"/>
            <w:r w:rsidRPr="006B671B">
              <w:rPr>
                <w:sz w:val="24"/>
                <w:szCs w:val="24"/>
              </w:rPr>
              <w:t>Тростенцова</w:t>
            </w:r>
            <w:proofErr w:type="spellEnd"/>
            <w:r w:rsidRPr="006B6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12-е издание Москва «Просвещение»</w:t>
            </w:r>
            <w:r w:rsidR="005252ED">
              <w:rPr>
                <w:sz w:val="24"/>
                <w:szCs w:val="24"/>
              </w:rPr>
              <w:t>2016</w:t>
            </w:r>
            <w:r w:rsidRPr="006B671B">
              <w:rPr>
                <w:sz w:val="24"/>
                <w:szCs w:val="24"/>
              </w:rPr>
              <w:t>г.</w:t>
            </w:r>
          </w:p>
          <w:p w:rsidR="00BD0B82" w:rsidRPr="006E571E" w:rsidRDefault="00BD0B82" w:rsidP="00BD0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562B4">
              <w:rPr>
                <w:sz w:val="24"/>
                <w:szCs w:val="24"/>
              </w:rPr>
              <w:t>Русский язык. Поурочные разработки</w:t>
            </w:r>
            <w:r>
              <w:rPr>
                <w:sz w:val="24"/>
                <w:szCs w:val="24"/>
              </w:rPr>
              <w:t xml:space="preserve"> 7 класс</w:t>
            </w:r>
            <w:r w:rsidRPr="002562B4">
              <w:rPr>
                <w:sz w:val="24"/>
                <w:szCs w:val="24"/>
              </w:rPr>
              <w:t xml:space="preserve">. </w:t>
            </w:r>
            <w:r w:rsidRPr="006E571E">
              <w:rPr>
                <w:sz w:val="24"/>
                <w:szCs w:val="24"/>
              </w:rPr>
              <w:t xml:space="preserve">Пособие для учителей общеобразовательных организации. </w:t>
            </w:r>
            <w:proofErr w:type="spellStart"/>
            <w:r w:rsidRPr="006E571E">
              <w:rPr>
                <w:sz w:val="24"/>
                <w:szCs w:val="24"/>
              </w:rPr>
              <w:t>Е.А.Касатых</w:t>
            </w:r>
            <w:proofErr w:type="spellEnd"/>
            <w:r w:rsidRPr="006E571E">
              <w:rPr>
                <w:sz w:val="24"/>
                <w:szCs w:val="24"/>
              </w:rPr>
              <w:t>, М.: Просвещение, 2014.</w:t>
            </w:r>
          </w:p>
          <w:p w:rsidR="00BD0B82" w:rsidRDefault="00BD0B82" w:rsidP="00033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D0B82" w:rsidRDefault="00BD0B82" w:rsidP="00033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Насибулина М.А.</w:t>
            </w:r>
          </w:p>
        </w:tc>
      </w:tr>
    </w:tbl>
    <w:p w:rsidR="00BD0B82" w:rsidRPr="00865E38" w:rsidRDefault="00BD0B82" w:rsidP="002C1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0B82" w:rsidRPr="00865E38" w:rsidSect="001E4460">
      <w:footerReference w:type="default" r:id="rId10"/>
      <w:pgSz w:w="11907" w:h="16838"/>
      <w:pgMar w:top="1134" w:right="34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54" w:rsidRDefault="00C01954" w:rsidP="00525907">
      <w:pPr>
        <w:spacing w:after="0" w:line="240" w:lineRule="auto"/>
      </w:pPr>
      <w:r>
        <w:separator/>
      </w:r>
    </w:p>
  </w:endnote>
  <w:endnote w:type="continuationSeparator" w:id="0">
    <w:p w:rsidR="00C01954" w:rsidRDefault="00C01954" w:rsidP="0052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561949"/>
    </w:sdtPr>
    <w:sdtContent>
      <w:p w:rsidR="00202A1B" w:rsidRDefault="008237A2">
        <w:pPr>
          <w:pStyle w:val="af"/>
          <w:jc w:val="right"/>
        </w:pPr>
        <w:fldSimple w:instr="PAGE   \* MERGEFORMAT">
          <w:r w:rsidR="00132768">
            <w:rPr>
              <w:noProof/>
            </w:rPr>
            <w:t>1</w:t>
          </w:r>
        </w:fldSimple>
      </w:p>
    </w:sdtContent>
  </w:sdt>
  <w:p w:rsidR="00202A1B" w:rsidRDefault="00202A1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54" w:rsidRDefault="00C01954" w:rsidP="00525907">
      <w:pPr>
        <w:spacing w:after="0" w:line="240" w:lineRule="auto"/>
      </w:pPr>
      <w:r>
        <w:separator/>
      </w:r>
    </w:p>
  </w:footnote>
  <w:footnote w:type="continuationSeparator" w:id="0">
    <w:p w:rsidR="00C01954" w:rsidRDefault="00C01954" w:rsidP="0052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000001EB"/>
    <w:multiLevelType w:val="hybridMultilevel"/>
    <w:tmpl w:val="AF70F8B6"/>
    <w:lvl w:ilvl="0" w:tplc="F46EBAA6">
      <w:start w:val="1"/>
      <w:numFmt w:val="bullet"/>
      <w:lvlText w:val="-"/>
      <w:lvlJc w:val="left"/>
    </w:lvl>
    <w:lvl w:ilvl="1" w:tplc="F2AA0D28">
      <w:numFmt w:val="decimal"/>
      <w:lvlText w:val=""/>
      <w:lvlJc w:val="left"/>
    </w:lvl>
    <w:lvl w:ilvl="2" w:tplc="2214E162">
      <w:numFmt w:val="decimal"/>
      <w:lvlText w:val=""/>
      <w:lvlJc w:val="left"/>
    </w:lvl>
    <w:lvl w:ilvl="3" w:tplc="FBC8E2DC">
      <w:numFmt w:val="decimal"/>
      <w:lvlText w:val=""/>
      <w:lvlJc w:val="left"/>
    </w:lvl>
    <w:lvl w:ilvl="4" w:tplc="C07CF452">
      <w:numFmt w:val="decimal"/>
      <w:lvlText w:val=""/>
      <w:lvlJc w:val="left"/>
    </w:lvl>
    <w:lvl w:ilvl="5" w:tplc="B3C2B194">
      <w:numFmt w:val="decimal"/>
      <w:lvlText w:val=""/>
      <w:lvlJc w:val="left"/>
    </w:lvl>
    <w:lvl w:ilvl="6" w:tplc="03AEA2A4">
      <w:numFmt w:val="decimal"/>
      <w:lvlText w:val=""/>
      <w:lvlJc w:val="left"/>
    </w:lvl>
    <w:lvl w:ilvl="7" w:tplc="FF60B6B4">
      <w:numFmt w:val="decimal"/>
      <w:lvlText w:val=""/>
      <w:lvlJc w:val="left"/>
    </w:lvl>
    <w:lvl w:ilvl="8" w:tplc="B1FA38A4">
      <w:numFmt w:val="decimal"/>
      <w:lvlText w:val=""/>
      <w:lvlJc w:val="left"/>
    </w:lvl>
  </w:abstractNum>
  <w:abstractNum w:abstractNumId="9">
    <w:nsid w:val="00000BB3"/>
    <w:multiLevelType w:val="hybridMultilevel"/>
    <w:tmpl w:val="44365B86"/>
    <w:lvl w:ilvl="0" w:tplc="7BCA7008">
      <w:start w:val="1"/>
      <w:numFmt w:val="bullet"/>
      <w:lvlText w:val="-"/>
      <w:lvlJc w:val="left"/>
    </w:lvl>
    <w:lvl w:ilvl="1" w:tplc="7C065DFE">
      <w:numFmt w:val="decimal"/>
      <w:lvlText w:val=""/>
      <w:lvlJc w:val="left"/>
    </w:lvl>
    <w:lvl w:ilvl="2" w:tplc="2D4AD3C8">
      <w:numFmt w:val="decimal"/>
      <w:lvlText w:val=""/>
      <w:lvlJc w:val="left"/>
    </w:lvl>
    <w:lvl w:ilvl="3" w:tplc="5BBEDFD0">
      <w:numFmt w:val="decimal"/>
      <w:lvlText w:val=""/>
      <w:lvlJc w:val="left"/>
    </w:lvl>
    <w:lvl w:ilvl="4" w:tplc="ED9E6910">
      <w:numFmt w:val="decimal"/>
      <w:lvlText w:val=""/>
      <w:lvlJc w:val="left"/>
    </w:lvl>
    <w:lvl w:ilvl="5" w:tplc="0B90EFFE">
      <w:numFmt w:val="decimal"/>
      <w:lvlText w:val=""/>
      <w:lvlJc w:val="left"/>
    </w:lvl>
    <w:lvl w:ilvl="6" w:tplc="81AE93C0">
      <w:numFmt w:val="decimal"/>
      <w:lvlText w:val=""/>
      <w:lvlJc w:val="left"/>
    </w:lvl>
    <w:lvl w:ilvl="7" w:tplc="93C6BDA0">
      <w:numFmt w:val="decimal"/>
      <w:lvlText w:val=""/>
      <w:lvlJc w:val="left"/>
    </w:lvl>
    <w:lvl w:ilvl="8" w:tplc="33EE7FFA">
      <w:numFmt w:val="decimal"/>
      <w:lvlText w:val=""/>
      <w:lvlJc w:val="left"/>
    </w:lvl>
  </w:abstractNum>
  <w:abstractNum w:abstractNumId="10">
    <w:nsid w:val="000012DB"/>
    <w:multiLevelType w:val="hybridMultilevel"/>
    <w:tmpl w:val="87DA3C1E"/>
    <w:lvl w:ilvl="0" w:tplc="A04619BC">
      <w:start w:val="1"/>
      <w:numFmt w:val="bullet"/>
      <w:lvlText w:val="-"/>
      <w:lvlJc w:val="left"/>
    </w:lvl>
    <w:lvl w:ilvl="1" w:tplc="C40EEA52">
      <w:numFmt w:val="decimal"/>
      <w:lvlText w:val=""/>
      <w:lvlJc w:val="left"/>
    </w:lvl>
    <w:lvl w:ilvl="2" w:tplc="0470B112">
      <w:numFmt w:val="decimal"/>
      <w:lvlText w:val=""/>
      <w:lvlJc w:val="left"/>
    </w:lvl>
    <w:lvl w:ilvl="3" w:tplc="A54E2190">
      <w:numFmt w:val="decimal"/>
      <w:lvlText w:val=""/>
      <w:lvlJc w:val="left"/>
    </w:lvl>
    <w:lvl w:ilvl="4" w:tplc="EE781076">
      <w:numFmt w:val="decimal"/>
      <w:lvlText w:val=""/>
      <w:lvlJc w:val="left"/>
    </w:lvl>
    <w:lvl w:ilvl="5" w:tplc="021A1B0E">
      <w:numFmt w:val="decimal"/>
      <w:lvlText w:val=""/>
      <w:lvlJc w:val="left"/>
    </w:lvl>
    <w:lvl w:ilvl="6" w:tplc="5B5C6926">
      <w:numFmt w:val="decimal"/>
      <w:lvlText w:val=""/>
      <w:lvlJc w:val="left"/>
    </w:lvl>
    <w:lvl w:ilvl="7" w:tplc="729C4AF0">
      <w:numFmt w:val="decimal"/>
      <w:lvlText w:val=""/>
      <w:lvlJc w:val="left"/>
    </w:lvl>
    <w:lvl w:ilvl="8" w:tplc="5C00C4B2">
      <w:numFmt w:val="decimal"/>
      <w:lvlText w:val=""/>
      <w:lvlJc w:val="left"/>
    </w:lvl>
  </w:abstractNum>
  <w:abstractNum w:abstractNumId="11">
    <w:nsid w:val="0000153C"/>
    <w:multiLevelType w:val="hybridMultilevel"/>
    <w:tmpl w:val="6FE05F98"/>
    <w:lvl w:ilvl="0" w:tplc="CB869322">
      <w:start w:val="1"/>
      <w:numFmt w:val="bullet"/>
      <w:lvlText w:val="В"/>
      <w:lvlJc w:val="left"/>
    </w:lvl>
    <w:lvl w:ilvl="1" w:tplc="260045E0">
      <w:numFmt w:val="decimal"/>
      <w:lvlText w:val=""/>
      <w:lvlJc w:val="left"/>
    </w:lvl>
    <w:lvl w:ilvl="2" w:tplc="042EC670">
      <w:numFmt w:val="decimal"/>
      <w:lvlText w:val=""/>
      <w:lvlJc w:val="left"/>
    </w:lvl>
    <w:lvl w:ilvl="3" w:tplc="3AF07A38">
      <w:numFmt w:val="decimal"/>
      <w:lvlText w:val=""/>
      <w:lvlJc w:val="left"/>
    </w:lvl>
    <w:lvl w:ilvl="4" w:tplc="2F424442">
      <w:numFmt w:val="decimal"/>
      <w:lvlText w:val=""/>
      <w:lvlJc w:val="left"/>
    </w:lvl>
    <w:lvl w:ilvl="5" w:tplc="118C6CB0">
      <w:numFmt w:val="decimal"/>
      <w:lvlText w:val=""/>
      <w:lvlJc w:val="left"/>
    </w:lvl>
    <w:lvl w:ilvl="6" w:tplc="122C81D0">
      <w:numFmt w:val="decimal"/>
      <w:lvlText w:val=""/>
      <w:lvlJc w:val="left"/>
    </w:lvl>
    <w:lvl w:ilvl="7" w:tplc="89BC74BC">
      <w:numFmt w:val="decimal"/>
      <w:lvlText w:val=""/>
      <w:lvlJc w:val="left"/>
    </w:lvl>
    <w:lvl w:ilvl="8" w:tplc="AF5E4D9C">
      <w:numFmt w:val="decimal"/>
      <w:lvlText w:val=""/>
      <w:lvlJc w:val="left"/>
    </w:lvl>
  </w:abstractNum>
  <w:abstractNum w:abstractNumId="12">
    <w:nsid w:val="000026E9"/>
    <w:multiLevelType w:val="hybridMultilevel"/>
    <w:tmpl w:val="B22E4128"/>
    <w:lvl w:ilvl="0" w:tplc="EB3C03B4">
      <w:start w:val="1"/>
      <w:numFmt w:val="bullet"/>
      <w:lvlText w:val="-"/>
      <w:lvlJc w:val="left"/>
    </w:lvl>
    <w:lvl w:ilvl="1" w:tplc="6BF89F02">
      <w:numFmt w:val="decimal"/>
      <w:lvlText w:val=""/>
      <w:lvlJc w:val="left"/>
    </w:lvl>
    <w:lvl w:ilvl="2" w:tplc="87A433DA">
      <w:numFmt w:val="decimal"/>
      <w:lvlText w:val=""/>
      <w:lvlJc w:val="left"/>
    </w:lvl>
    <w:lvl w:ilvl="3" w:tplc="B9CA0CE6">
      <w:numFmt w:val="decimal"/>
      <w:lvlText w:val=""/>
      <w:lvlJc w:val="left"/>
    </w:lvl>
    <w:lvl w:ilvl="4" w:tplc="472A8092">
      <w:numFmt w:val="decimal"/>
      <w:lvlText w:val=""/>
      <w:lvlJc w:val="left"/>
    </w:lvl>
    <w:lvl w:ilvl="5" w:tplc="C180C184">
      <w:numFmt w:val="decimal"/>
      <w:lvlText w:val=""/>
      <w:lvlJc w:val="left"/>
    </w:lvl>
    <w:lvl w:ilvl="6" w:tplc="8A8CC508">
      <w:numFmt w:val="decimal"/>
      <w:lvlText w:val=""/>
      <w:lvlJc w:val="left"/>
    </w:lvl>
    <w:lvl w:ilvl="7" w:tplc="7FB0FA16">
      <w:numFmt w:val="decimal"/>
      <w:lvlText w:val=""/>
      <w:lvlJc w:val="left"/>
    </w:lvl>
    <w:lvl w:ilvl="8" w:tplc="DBC6CB10">
      <w:numFmt w:val="decimal"/>
      <w:lvlText w:val=""/>
      <w:lvlJc w:val="left"/>
    </w:lvl>
  </w:abstractNum>
  <w:abstractNum w:abstractNumId="13">
    <w:nsid w:val="00002EA6"/>
    <w:multiLevelType w:val="hybridMultilevel"/>
    <w:tmpl w:val="3A041A64"/>
    <w:lvl w:ilvl="0" w:tplc="B338211C">
      <w:start w:val="1"/>
      <w:numFmt w:val="bullet"/>
      <w:lvlText w:val="-"/>
      <w:lvlJc w:val="left"/>
    </w:lvl>
    <w:lvl w:ilvl="1" w:tplc="B658D496">
      <w:numFmt w:val="decimal"/>
      <w:lvlText w:val=""/>
      <w:lvlJc w:val="left"/>
    </w:lvl>
    <w:lvl w:ilvl="2" w:tplc="29724D66">
      <w:numFmt w:val="decimal"/>
      <w:lvlText w:val=""/>
      <w:lvlJc w:val="left"/>
    </w:lvl>
    <w:lvl w:ilvl="3" w:tplc="95020096">
      <w:numFmt w:val="decimal"/>
      <w:lvlText w:val=""/>
      <w:lvlJc w:val="left"/>
    </w:lvl>
    <w:lvl w:ilvl="4" w:tplc="C7A47C64">
      <w:numFmt w:val="decimal"/>
      <w:lvlText w:val=""/>
      <w:lvlJc w:val="left"/>
    </w:lvl>
    <w:lvl w:ilvl="5" w:tplc="9BEACDF8">
      <w:numFmt w:val="decimal"/>
      <w:lvlText w:val=""/>
      <w:lvlJc w:val="left"/>
    </w:lvl>
    <w:lvl w:ilvl="6" w:tplc="4A10B42C">
      <w:numFmt w:val="decimal"/>
      <w:lvlText w:val=""/>
      <w:lvlJc w:val="left"/>
    </w:lvl>
    <w:lvl w:ilvl="7" w:tplc="83A01342">
      <w:numFmt w:val="decimal"/>
      <w:lvlText w:val=""/>
      <w:lvlJc w:val="left"/>
    </w:lvl>
    <w:lvl w:ilvl="8" w:tplc="2C60A856">
      <w:numFmt w:val="decimal"/>
      <w:lvlText w:val=""/>
      <w:lvlJc w:val="left"/>
    </w:lvl>
  </w:abstractNum>
  <w:abstractNum w:abstractNumId="14">
    <w:nsid w:val="000041BB"/>
    <w:multiLevelType w:val="hybridMultilevel"/>
    <w:tmpl w:val="DD6ACD9A"/>
    <w:lvl w:ilvl="0" w:tplc="38162A6A">
      <w:start w:val="1"/>
      <w:numFmt w:val="bullet"/>
      <w:lvlText w:val="-"/>
      <w:lvlJc w:val="left"/>
    </w:lvl>
    <w:lvl w:ilvl="1" w:tplc="8E04BBBE">
      <w:numFmt w:val="decimal"/>
      <w:lvlText w:val=""/>
      <w:lvlJc w:val="left"/>
    </w:lvl>
    <w:lvl w:ilvl="2" w:tplc="0798A9AE">
      <w:numFmt w:val="decimal"/>
      <w:lvlText w:val=""/>
      <w:lvlJc w:val="left"/>
    </w:lvl>
    <w:lvl w:ilvl="3" w:tplc="1BAE2D9A">
      <w:numFmt w:val="decimal"/>
      <w:lvlText w:val=""/>
      <w:lvlJc w:val="left"/>
    </w:lvl>
    <w:lvl w:ilvl="4" w:tplc="FD38D986">
      <w:numFmt w:val="decimal"/>
      <w:lvlText w:val=""/>
      <w:lvlJc w:val="left"/>
    </w:lvl>
    <w:lvl w:ilvl="5" w:tplc="7ECA94B2">
      <w:numFmt w:val="decimal"/>
      <w:lvlText w:val=""/>
      <w:lvlJc w:val="left"/>
    </w:lvl>
    <w:lvl w:ilvl="6" w:tplc="131A308C">
      <w:numFmt w:val="decimal"/>
      <w:lvlText w:val=""/>
      <w:lvlJc w:val="left"/>
    </w:lvl>
    <w:lvl w:ilvl="7" w:tplc="E05241DC">
      <w:numFmt w:val="decimal"/>
      <w:lvlText w:val=""/>
      <w:lvlJc w:val="left"/>
    </w:lvl>
    <w:lvl w:ilvl="8" w:tplc="14D21694">
      <w:numFmt w:val="decimal"/>
      <w:lvlText w:val=""/>
      <w:lvlJc w:val="left"/>
    </w:lvl>
  </w:abstractNum>
  <w:abstractNum w:abstractNumId="15">
    <w:nsid w:val="00005AF1"/>
    <w:multiLevelType w:val="hybridMultilevel"/>
    <w:tmpl w:val="1F706386"/>
    <w:lvl w:ilvl="0" w:tplc="87543D4E">
      <w:start w:val="1"/>
      <w:numFmt w:val="bullet"/>
      <w:lvlText w:val="В"/>
      <w:lvlJc w:val="left"/>
    </w:lvl>
    <w:lvl w:ilvl="1" w:tplc="4A2012B8">
      <w:numFmt w:val="decimal"/>
      <w:lvlText w:val=""/>
      <w:lvlJc w:val="left"/>
    </w:lvl>
    <w:lvl w:ilvl="2" w:tplc="965E0C2C">
      <w:numFmt w:val="decimal"/>
      <w:lvlText w:val=""/>
      <w:lvlJc w:val="left"/>
    </w:lvl>
    <w:lvl w:ilvl="3" w:tplc="5388136E">
      <w:numFmt w:val="decimal"/>
      <w:lvlText w:val=""/>
      <w:lvlJc w:val="left"/>
    </w:lvl>
    <w:lvl w:ilvl="4" w:tplc="D638E1FC">
      <w:numFmt w:val="decimal"/>
      <w:lvlText w:val=""/>
      <w:lvlJc w:val="left"/>
    </w:lvl>
    <w:lvl w:ilvl="5" w:tplc="37563684">
      <w:numFmt w:val="decimal"/>
      <w:lvlText w:val=""/>
      <w:lvlJc w:val="left"/>
    </w:lvl>
    <w:lvl w:ilvl="6" w:tplc="AF32A1B0">
      <w:numFmt w:val="decimal"/>
      <w:lvlText w:val=""/>
      <w:lvlJc w:val="left"/>
    </w:lvl>
    <w:lvl w:ilvl="7" w:tplc="60EC95AA">
      <w:numFmt w:val="decimal"/>
      <w:lvlText w:val=""/>
      <w:lvlJc w:val="left"/>
    </w:lvl>
    <w:lvl w:ilvl="8" w:tplc="33049760">
      <w:numFmt w:val="decimal"/>
      <w:lvlText w:val=""/>
      <w:lvlJc w:val="left"/>
    </w:lvl>
  </w:abstractNum>
  <w:abstractNum w:abstractNumId="16">
    <w:nsid w:val="00006DF1"/>
    <w:multiLevelType w:val="hybridMultilevel"/>
    <w:tmpl w:val="78E452CA"/>
    <w:lvl w:ilvl="0" w:tplc="9C3C53FC">
      <w:start w:val="1"/>
      <w:numFmt w:val="bullet"/>
      <w:lvlText w:val="и"/>
      <w:lvlJc w:val="left"/>
    </w:lvl>
    <w:lvl w:ilvl="1" w:tplc="413602F4">
      <w:start w:val="1"/>
      <w:numFmt w:val="bullet"/>
      <w:lvlText w:val="-"/>
      <w:lvlJc w:val="left"/>
    </w:lvl>
    <w:lvl w:ilvl="2" w:tplc="B9D47FFC">
      <w:numFmt w:val="decimal"/>
      <w:lvlText w:val=""/>
      <w:lvlJc w:val="left"/>
    </w:lvl>
    <w:lvl w:ilvl="3" w:tplc="83B41262">
      <w:numFmt w:val="decimal"/>
      <w:lvlText w:val=""/>
      <w:lvlJc w:val="left"/>
    </w:lvl>
    <w:lvl w:ilvl="4" w:tplc="86D2C7BA">
      <w:numFmt w:val="decimal"/>
      <w:lvlText w:val=""/>
      <w:lvlJc w:val="left"/>
    </w:lvl>
    <w:lvl w:ilvl="5" w:tplc="E53CDC44">
      <w:numFmt w:val="decimal"/>
      <w:lvlText w:val=""/>
      <w:lvlJc w:val="left"/>
    </w:lvl>
    <w:lvl w:ilvl="6" w:tplc="D83625FE">
      <w:numFmt w:val="decimal"/>
      <w:lvlText w:val=""/>
      <w:lvlJc w:val="left"/>
    </w:lvl>
    <w:lvl w:ilvl="7" w:tplc="D254686E">
      <w:numFmt w:val="decimal"/>
      <w:lvlText w:val=""/>
      <w:lvlJc w:val="left"/>
    </w:lvl>
    <w:lvl w:ilvl="8" w:tplc="CD90C8A0">
      <w:numFmt w:val="decimal"/>
      <w:lvlText w:val=""/>
      <w:lvlJc w:val="left"/>
    </w:lvl>
  </w:abstractNum>
  <w:abstractNum w:abstractNumId="17">
    <w:nsid w:val="01D91180"/>
    <w:multiLevelType w:val="hybridMultilevel"/>
    <w:tmpl w:val="E4B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FF3485E"/>
    <w:multiLevelType w:val="multilevel"/>
    <w:tmpl w:val="11E0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222B50"/>
    <w:multiLevelType w:val="hybridMultilevel"/>
    <w:tmpl w:val="B5F0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1821F2"/>
    <w:multiLevelType w:val="hybridMultilevel"/>
    <w:tmpl w:val="10E2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300D2"/>
    <w:multiLevelType w:val="hybridMultilevel"/>
    <w:tmpl w:val="3E7E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3259E"/>
    <w:multiLevelType w:val="multilevel"/>
    <w:tmpl w:val="9B6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5"/>
  </w:num>
  <w:num w:numId="4">
    <w:abstractNumId w:val="17"/>
  </w:num>
  <w:num w:numId="5">
    <w:abstractNumId w:val="4"/>
  </w:num>
  <w:num w:numId="6">
    <w:abstractNumId w:val="22"/>
  </w:num>
  <w:num w:numId="7">
    <w:abstractNumId w:val="18"/>
  </w:num>
  <w:num w:numId="8">
    <w:abstractNumId w:val="43"/>
  </w:num>
  <w:num w:numId="9">
    <w:abstractNumId w:val="37"/>
  </w:num>
  <w:num w:numId="10">
    <w:abstractNumId w:val="38"/>
  </w:num>
  <w:num w:numId="11">
    <w:abstractNumId w:val="45"/>
  </w:num>
  <w:num w:numId="12">
    <w:abstractNumId w:val="23"/>
  </w:num>
  <w:num w:numId="13">
    <w:abstractNumId w:val="28"/>
  </w:num>
  <w:num w:numId="14">
    <w:abstractNumId w:val="39"/>
  </w:num>
  <w:num w:numId="15">
    <w:abstractNumId w:val="40"/>
  </w:num>
  <w:num w:numId="16">
    <w:abstractNumId w:val="24"/>
  </w:num>
  <w:num w:numId="17">
    <w:abstractNumId w:val="21"/>
  </w:num>
  <w:num w:numId="18">
    <w:abstractNumId w:val="29"/>
  </w:num>
  <w:num w:numId="19">
    <w:abstractNumId w:val="20"/>
  </w:num>
  <w:num w:numId="20">
    <w:abstractNumId w:val="32"/>
  </w:num>
  <w:num w:numId="21">
    <w:abstractNumId w:val="30"/>
  </w:num>
  <w:num w:numId="22">
    <w:abstractNumId w:val="19"/>
  </w:num>
  <w:num w:numId="23">
    <w:abstractNumId w:val="31"/>
  </w:num>
  <w:num w:numId="24">
    <w:abstractNumId w:val="33"/>
  </w:num>
  <w:num w:numId="25">
    <w:abstractNumId w:val="41"/>
  </w:num>
  <w:num w:numId="26">
    <w:abstractNumId w:val="46"/>
  </w:num>
  <w:num w:numId="27">
    <w:abstractNumId w:val="4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5"/>
  </w:num>
  <w:num w:numId="33">
    <w:abstractNumId w:val="6"/>
  </w:num>
  <w:num w:numId="34">
    <w:abstractNumId w:val="7"/>
  </w:num>
  <w:num w:numId="35">
    <w:abstractNumId w:val="27"/>
  </w:num>
  <w:num w:numId="36">
    <w:abstractNumId w:val="34"/>
  </w:num>
  <w:num w:numId="37">
    <w:abstractNumId w:val="16"/>
  </w:num>
  <w:num w:numId="38">
    <w:abstractNumId w:val="15"/>
  </w:num>
  <w:num w:numId="39">
    <w:abstractNumId w:val="14"/>
  </w:num>
  <w:num w:numId="40">
    <w:abstractNumId w:val="12"/>
  </w:num>
  <w:num w:numId="41">
    <w:abstractNumId w:val="8"/>
  </w:num>
  <w:num w:numId="42">
    <w:abstractNumId w:val="9"/>
  </w:num>
  <w:num w:numId="43">
    <w:abstractNumId w:val="13"/>
  </w:num>
  <w:num w:numId="44">
    <w:abstractNumId w:val="10"/>
  </w:num>
  <w:num w:numId="45">
    <w:abstractNumId w:val="11"/>
  </w:num>
  <w:num w:numId="46">
    <w:abstractNumId w:val="2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F58"/>
    <w:rsid w:val="000332C7"/>
    <w:rsid w:val="00033F08"/>
    <w:rsid w:val="00132768"/>
    <w:rsid w:val="00174AC0"/>
    <w:rsid w:val="001E4460"/>
    <w:rsid w:val="00202A1B"/>
    <w:rsid w:val="00225866"/>
    <w:rsid w:val="00226B39"/>
    <w:rsid w:val="00230F58"/>
    <w:rsid w:val="002562B4"/>
    <w:rsid w:val="002C1A7F"/>
    <w:rsid w:val="002D0D54"/>
    <w:rsid w:val="00306DA7"/>
    <w:rsid w:val="00345165"/>
    <w:rsid w:val="004A33F4"/>
    <w:rsid w:val="005252ED"/>
    <w:rsid w:val="00525907"/>
    <w:rsid w:val="00547A74"/>
    <w:rsid w:val="005563E8"/>
    <w:rsid w:val="005D47D9"/>
    <w:rsid w:val="005D5BC1"/>
    <w:rsid w:val="006A2939"/>
    <w:rsid w:val="006C3DF0"/>
    <w:rsid w:val="006D4424"/>
    <w:rsid w:val="006E571E"/>
    <w:rsid w:val="007208BB"/>
    <w:rsid w:val="007320A4"/>
    <w:rsid w:val="007D4AA0"/>
    <w:rsid w:val="008237A2"/>
    <w:rsid w:val="00865E38"/>
    <w:rsid w:val="008C087A"/>
    <w:rsid w:val="00985A9F"/>
    <w:rsid w:val="009B183B"/>
    <w:rsid w:val="009B4B3B"/>
    <w:rsid w:val="009D0A13"/>
    <w:rsid w:val="009E1E47"/>
    <w:rsid w:val="009E47DD"/>
    <w:rsid w:val="00A018A2"/>
    <w:rsid w:val="00A75D31"/>
    <w:rsid w:val="00B820FF"/>
    <w:rsid w:val="00BB50F9"/>
    <w:rsid w:val="00BC750D"/>
    <w:rsid w:val="00BD0B82"/>
    <w:rsid w:val="00C0005D"/>
    <w:rsid w:val="00C01954"/>
    <w:rsid w:val="00C06587"/>
    <w:rsid w:val="00C538A8"/>
    <w:rsid w:val="00C759DD"/>
    <w:rsid w:val="00C802E6"/>
    <w:rsid w:val="00CA52C8"/>
    <w:rsid w:val="00D72A2A"/>
    <w:rsid w:val="00DB6B2A"/>
    <w:rsid w:val="00E214CC"/>
    <w:rsid w:val="00E841F2"/>
    <w:rsid w:val="00F362EA"/>
    <w:rsid w:val="00F519B8"/>
    <w:rsid w:val="00F7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DD"/>
  </w:style>
  <w:style w:type="paragraph" w:styleId="1">
    <w:name w:val="heading 1"/>
    <w:basedOn w:val="a"/>
    <w:next w:val="a"/>
    <w:link w:val="10"/>
    <w:qFormat/>
    <w:rsid w:val="00174A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4A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4A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F58"/>
    <w:rPr>
      <w:b/>
      <w:bCs/>
    </w:rPr>
  </w:style>
  <w:style w:type="character" w:styleId="a5">
    <w:name w:val="Emphasis"/>
    <w:basedOn w:val="a0"/>
    <w:uiPriority w:val="20"/>
    <w:qFormat/>
    <w:rsid w:val="00230F58"/>
    <w:rPr>
      <w:i/>
      <w:iCs/>
    </w:rPr>
  </w:style>
  <w:style w:type="character" w:customStyle="1" w:styleId="10">
    <w:name w:val="Заголовок 1 Знак"/>
    <w:basedOn w:val="a0"/>
    <w:link w:val="1"/>
    <w:rsid w:val="00174A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4A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4A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174AC0"/>
    <w:rPr>
      <w:color w:val="0000FF"/>
      <w:u w:val="single"/>
    </w:rPr>
  </w:style>
  <w:style w:type="character" w:customStyle="1" w:styleId="textd">
    <w:name w:val="textd"/>
    <w:basedOn w:val="a0"/>
    <w:rsid w:val="00174AC0"/>
  </w:style>
  <w:style w:type="table" w:styleId="a7">
    <w:name w:val="Table Grid"/>
    <w:basedOn w:val="a1"/>
    <w:uiPriority w:val="39"/>
    <w:rsid w:val="00174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4AC0"/>
  </w:style>
  <w:style w:type="paragraph" w:styleId="HTML">
    <w:name w:val="HTML Preformatted"/>
    <w:basedOn w:val="a"/>
    <w:link w:val="HTML0"/>
    <w:uiPriority w:val="99"/>
    <w:unhideWhenUsed/>
    <w:rsid w:val="00174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4A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17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rsid w:val="00174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174AC0"/>
  </w:style>
  <w:style w:type="paragraph" w:styleId="aa">
    <w:name w:val="List Paragraph"/>
    <w:basedOn w:val="a"/>
    <w:uiPriority w:val="34"/>
    <w:qFormat/>
    <w:rsid w:val="00174A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74A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line number"/>
    <w:basedOn w:val="a0"/>
    <w:uiPriority w:val="99"/>
    <w:unhideWhenUsed/>
    <w:rsid w:val="00174AC0"/>
  </w:style>
  <w:style w:type="paragraph" w:styleId="ad">
    <w:name w:val="header"/>
    <w:basedOn w:val="a"/>
    <w:link w:val="ae"/>
    <w:uiPriority w:val="99"/>
    <w:unhideWhenUsed/>
    <w:rsid w:val="00174A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74AC0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74A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74AC0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174AC0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url1">
    <w:name w:val="url1"/>
    <w:rsid w:val="00174AC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1">
    <w:name w:val="Balloon Text"/>
    <w:basedOn w:val="a"/>
    <w:link w:val="af2"/>
    <w:uiPriority w:val="99"/>
    <w:unhideWhenUsed/>
    <w:rsid w:val="00174A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174AC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rsid w:val="00174A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174A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174AC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74AC0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174AC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basedOn w:val="a"/>
    <w:rsid w:val="005D47D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f7">
    <w:name w:val="таблица"/>
    <w:basedOn w:val="a"/>
    <w:uiPriority w:val="99"/>
    <w:rsid w:val="005D47D9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customStyle="1" w:styleId="Default">
    <w:name w:val="Default"/>
    <w:rsid w:val="002562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9433-2107-4534-AC45-3390F5DD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6</cp:revision>
  <cp:lastPrinted>2019-09-13T00:54:00Z</cp:lastPrinted>
  <dcterms:created xsi:type="dcterms:W3CDTF">2017-09-27T15:26:00Z</dcterms:created>
  <dcterms:modified xsi:type="dcterms:W3CDTF">2019-09-28T12:19:00Z</dcterms:modified>
</cp:coreProperties>
</file>